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7" w:type="dxa"/>
        <w:tblInd w:w="-172" w:type="dxa"/>
        <w:tblLayout w:type="fixed"/>
        <w:tblLook w:val="04A0" w:firstRow="1" w:lastRow="0" w:firstColumn="1" w:lastColumn="0" w:noHBand="0" w:noVBand="1"/>
      </w:tblPr>
      <w:tblGrid>
        <w:gridCol w:w="3878"/>
        <w:gridCol w:w="5659"/>
      </w:tblGrid>
      <w:tr w:rsidR="0076599F" w:rsidRPr="00D72758">
        <w:tc>
          <w:tcPr>
            <w:tcW w:w="3878" w:type="dxa"/>
          </w:tcPr>
          <w:p w:rsidR="0076599F" w:rsidRPr="00D72758" w:rsidRDefault="00B51E21">
            <w:pPr>
              <w:spacing w:line="340" w:lineRule="exact"/>
              <w:jc w:val="center"/>
              <w:rPr>
                <w:rFonts w:ascii="Times New Roman" w:hAnsi="Times New Roman"/>
                <w:b/>
                <w:sz w:val="26"/>
                <w:szCs w:val="26"/>
                <w:lang w:val="en-US"/>
              </w:rPr>
            </w:pPr>
            <w:bookmarkStart w:id="0" w:name="_GoBack"/>
            <w:bookmarkEnd w:id="0"/>
            <w:r w:rsidRPr="00D72758">
              <w:rPr>
                <w:rFonts w:ascii="Times New Roman" w:hAnsi="Times New Roman"/>
                <w:noProof/>
                <w:sz w:val="26"/>
                <w:lang w:val="en-US" w:eastAsia="en-US"/>
              </w:rPr>
              <w:pict>
                <v:line id="_x0000_s1030" style="position:absolute;left:0;text-align:left;z-index:251656704" from="66.2pt,17.15pt" to="115.7pt,17.15pt"/>
              </w:pict>
            </w:r>
            <w:r w:rsidR="00CC16CF" w:rsidRPr="00D72758">
              <w:rPr>
                <w:rFonts w:ascii="Times New Roman" w:hAnsi="Times New Roman"/>
                <w:b/>
                <w:sz w:val="26"/>
                <w:szCs w:val="26"/>
                <w:lang w:val="en-US"/>
              </w:rPr>
              <w:t>BỘ CÔNG AN</w:t>
            </w:r>
          </w:p>
        </w:tc>
        <w:tc>
          <w:tcPr>
            <w:tcW w:w="5659" w:type="dxa"/>
          </w:tcPr>
          <w:p w:rsidR="0076599F" w:rsidRPr="00D72758" w:rsidRDefault="0076599F">
            <w:pPr>
              <w:spacing w:line="340" w:lineRule="exact"/>
              <w:ind w:hanging="108"/>
              <w:jc w:val="center"/>
              <w:rPr>
                <w:rFonts w:ascii="Times New Roman" w:hAnsi="Times New Roman"/>
                <w:sz w:val="24"/>
                <w:szCs w:val="24"/>
                <w:lang w:val="en-US"/>
              </w:rPr>
            </w:pPr>
            <w:r w:rsidRPr="00D72758">
              <w:rPr>
                <w:rFonts w:ascii="Times New Roman" w:hAnsi="Times New Roman"/>
                <w:b/>
                <w:sz w:val="26"/>
                <w:szCs w:val="26"/>
              </w:rPr>
              <w:t xml:space="preserve">CỘNG </w:t>
            </w:r>
            <w:r w:rsidR="00B860C0">
              <w:rPr>
                <w:rFonts w:ascii="Times New Roman" w:hAnsi="Times New Roman"/>
                <w:b/>
                <w:sz w:val="26"/>
                <w:szCs w:val="26"/>
              </w:rPr>
              <w:t>HÒA</w:t>
            </w:r>
            <w:r w:rsidRPr="00D72758">
              <w:rPr>
                <w:rFonts w:ascii="Times New Roman" w:hAnsi="Times New Roman"/>
                <w:b/>
                <w:sz w:val="26"/>
                <w:szCs w:val="26"/>
              </w:rPr>
              <w:t xml:space="preserve"> XÃ HỘI CHỦ NGHĨA VIỆT NAM</w:t>
            </w:r>
            <w:r w:rsidRPr="00D72758">
              <w:rPr>
                <w:rFonts w:ascii="Times New Roman" w:hAnsi="Times New Roman"/>
                <w:sz w:val="24"/>
                <w:szCs w:val="24"/>
                <w:lang w:val="en-US"/>
              </w:rPr>
              <w:t xml:space="preserve"> </w:t>
            </w:r>
          </w:p>
        </w:tc>
      </w:tr>
      <w:tr w:rsidR="0076599F" w:rsidRPr="00D72758">
        <w:tc>
          <w:tcPr>
            <w:tcW w:w="3878" w:type="dxa"/>
          </w:tcPr>
          <w:p w:rsidR="0076599F" w:rsidRPr="00D72758" w:rsidRDefault="0076599F" w:rsidP="00784C76">
            <w:pPr>
              <w:spacing w:line="340" w:lineRule="exact"/>
              <w:rPr>
                <w:rFonts w:ascii="Times New Roman" w:hAnsi="Times New Roman"/>
                <w:b/>
                <w:sz w:val="26"/>
                <w:szCs w:val="26"/>
                <w:lang w:val="en-US"/>
              </w:rPr>
            </w:pPr>
            <w:r w:rsidRPr="00D72758">
              <w:rPr>
                <w:rFonts w:ascii="Times New Roman" w:hAnsi="Times New Roman"/>
                <w:b/>
                <w:sz w:val="26"/>
                <w:szCs w:val="26"/>
                <w:lang w:val="en-US"/>
              </w:rPr>
              <w:t xml:space="preserve"> </w:t>
            </w:r>
          </w:p>
        </w:tc>
        <w:tc>
          <w:tcPr>
            <w:tcW w:w="5659" w:type="dxa"/>
          </w:tcPr>
          <w:p w:rsidR="0076599F" w:rsidRPr="00D72758" w:rsidRDefault="00340695">
            <w:pPr>
              <w:spacing w:line="340" w:lineRule="exact"/>
              <w:jc w:val="center"/>
              <w:rPr>
                <w:rFonts w:ascii="Times New Roman" w:hAnsi="Times New Roman"/>
                <w:sz w:val="22"/>
                <w:szCs w:val="22"/>
                <w:lang w:val="en-US"/>
              </w:rPr>
            </w:pPr>
            <w:r w:rsidRPr="00D72758">
              <w:rPr>
                <w:rFonts w:ascii="Times New Roman" w:hAnsi="Times New Roman"/>
                <w:b/>
              </w:rPr>
              <w:t xml:space="preserve">Độc lập </w:t>
            </w:r>
            <w:r w:rsidRPr="00D72758">
              <w:rPr>
                <w:rFonts w:ascii="Times New Roman" w:hAnsi="Times New Roman"/>
                <w:b/>
                <w:lang w:val="en-US"/>
              </w:rPr>
              <w:t>-</w:t>
            </w:r>
            <w:r w:rsidR="0076599F" w:rsidRPr="00D72758">
              <w:rPr>
                <w:rFonts w:ascii="Times New Roman" w:hAnsi="Times New Roman"/>
                <w:b/>
              </w:rPr>
              <w:t xml:space="preserve"> Tự do - Hạnh phúc</w:t>
            </w:r>
            <w:r w:rsidR="0076599F" w:rsidRPr="00D72758">
              <w:rPr>
                <w:rFonts w:ascii="Times New Roman" w:hAnsi="Times New Roman"/>
                <w:sz w:val="22"/>
                <w:szCs w:val="22"/>
              </w:rPr>
              <w:t xml:space="preserve"> </w:t>
            </w:r>
          </w:p>
        </w:tc>
      </w:tr>
      <w:tr w:rsidR="0076599F" w:rsidRPr="00D72758">
        <w:tc>
          <w:tcPr>
            <w:tcW w:w="3878" w:type="dxa"/>
          </w:tcPr>
          <w:p w:rsidR="0076599F" w:rsidRPr="00344680" w:rsidRDefault="002A1399" w:rsidP="00BF39E6">
            <w:pPr>
              <w:spacing w:before="240" w:after="120" w:line="340" w:lineRule="exact"/>
              <w:jc w:val="center"/>
              <w:rPr>
                <w:rFonts w:ascii="Times New Roman" w:hAnsi="Times New Roman"/>
              </w:rPr>
            </w:pPr>
            <w:r>
              <w:rPr>
                <w:rFonts w:ascii="Times New Roman" w:hAnsi="Times New Roman"/>
                <w:lang w:val="en-US"/>
              </w:rPr>
              <w:t xml:space="preserve">Số: </w:t>
            </w:r>
            <w:r w:rsidR="00085F55">
              <w:rPr>
                <w:rFonts w:ascii="Times New Roman" w:hAnsi="Times New Roman"/>
                <w:lang w:val="en-US"/>
              </w:rPr>
              <w:t>2247</w:t>
            </w:r>
            <w:r w:rsidR="00393E5D" w:rsidRPr="00D72758">
              <w:rPr>
                <w:rFonts w:ascii="Times New Roman" w:hAnsi="Times New Roman"/>
                <w:lang w:val="en-US"/>
              </w:rPr>
              <w:t>/BC</w:t>
            </w:r>
            <w:r w:rsidR="00396194" w:rsidRPr="00D72758">
              <w:rPr>
                <w:rFonts w:ascii="Times New Roman" w:hAnsi="Times New Roman"/>
                <w:lang w:val="en-US"/>
              </w:rPr>
              <w:t>-</w:t>
            </w:r>
            <w:r w:rsidR="00CC16CF" w:rsidRPr="00D72758">
              <w:rPr>
                <w:rFonts w:ascii="Times New Roman" w:hAnsi="Times New Roman"/>
                <w:lang w:val="en-US"/>
              </w:rPr>
              <w:t>BCA</w:t>
            </w:r>
            <w:r w:rsidR="00396194" w:rsidRPr="00D72758">
              <w:rPr>
                <w:rFonts w:ascii="Times New Roman" w:hAnsi="Times New Roman"/>
                <w:lang w:val="en-US"/>
              </w:rPr>
              <w:t>-</w:t>
            </w:r>
            <w:r w:rsidR="00344680">
              <w:rPr>
                <w:rFonts w:ascii="Times New Roman" w:hAnsi="Times New Roman"/>
                <w:lang w:val="en-US"/>
              </w:rPr>
              <w:t>CSGT</w:t>
            </w:r>
          </w:p>
        </w:tc>
        <w:tc>
          <w:tcPr>
            <w:tcW w:w="5659" w:type="dxa"/>
          </w:tcPr>
          <w:p w:rsidR="0076599F" w:rsidRPr="00D72758" w:rsidRDefault="001401FA" w:rsidP="00085F55">
            <w:pPr>
              <w:spacing w:before="240" w:after="120"/>
              <w:jc w:val="center"/>
              <w:rPr>
                <w:rFonts w:ascii="Times New Roman" w:hAnsi="Times New Roman"/>
                <w:i/>
                <w:lang w:val="en-US"/>
              </w:rPr>
            </w:pPr>
            <w:r w:rsidRPr="00D72758">
              <w:rPr>
                <w:rFonts w:ascii="Times New Roman" w:hAnsi="Times New Roman"/>
                <w:i/>
                <w:noProof/>
                <w:lang w:val="en-US" w:eastAsia="en-US"/>
              </w:rPr>
              <w:pict>
                <v:line id="_x0000_s1031" style="position:absolute;left:0;text-align:left;z-index:251657728;mso-position-horizontal-relative:text;mso-position-vertical-relative:text" from="51.2pt,.7pt" to="221.7pt,.7pt"/>
              </w:pict>
            </w:r>
            <w:r w:rsidR="0076599F" w:rsidRPr="00D72758">
              <w:rPr>
                <w:rFonts w:ascii="Times New Roman" w:hAnsi="Times New Roman"/>
                <w:i/>
              </w:rPr>
              <w:t>Hà Nội, ngày</w:t>
            </w:r>
            <w:r w:rsidR="002A1399">
              <w:rPr>
                <w:rFonts w:ascii="Times New Roman" w:hAnsi="Times New Roman"/>
                <w:i/>
                <w:lang w:val="en-US"/>
              </w:rPr>
              <w:t xml:space="preserve"> </w:t>
            </w:r>
            <w:r w:rsidR="00085F55">
              <w:rPr>
                <w:rFonts w:ascii="Times New Roman" w:hAnsi="Times New Roman"/>
                <w:i/>
                <w:lang w:val="en-US"/>
              </w:rPr>
              <w:t>25</w:t>
            </w:r>
            <w:r w:rsidR="00A84914" w:rsidRPr="00D72758">
              <w:rPr>
                <w:rFonts w:ascii="Times New Roman" w:hAnsi="Times New Roman"/>
                <w:i/>
                <w:lang w:val="en-US"/>
              </w:rPr>
              <w:t xml:space="preserve"> </w:t>
            </w:r>
            <w:r w:rsidR="0076599F" w:rsidRPr="00D72758">
              <w:rPr>
                <w:rFonts w:ascii="Times New Roman" w:hAnsi="Times New Roman"/>
                <w:i/>
              </w:rPr>
              <w:t>tháng</w:t>
            </w:r>
            <w:r w:rsidR="00085F55">
              <w:rPr>
                <w:rFonts w:ascii="Times New Roman" w:hAnsi="Times New Roman"/>
                <w:i/>
                <w:lang w:val="en-US"/>
              </w:rPr>
              <w:t xml:space="preserve"> 9</w:t>
            </w:r>
            <w:r w:rsidR="00A84914" w:rsidRPr="00D72758">
              <w:rPr>
                <w:rFonts w:ascii="Times New Roman" w:hAnsi="Times New Roman"/>
                <w:i/>
                <w:lang w:val="en-US"/>
              </w:rPr>
              <w:t xml:space="preserve"> </w:t>
            </w:r>
            <w:r w:rsidR="00BB711B" w:rsidRPr="00D72758">
              <w:rPr>
                <w:rFonts w:ascii="Times New Roman" w:hAnsi="Times New Roman"/>
                <w:i/>
              </w:rPr>
              <w:t>nă</w:t>
            </w:r>
            <w:r w:rsidR="00BB711B" w:rsidRPr="00D72758">
              <w:rPr>
                <w:rFonts w:ascii="Times New Roman" w:hAnsi="Times New Roman"/>
                <w:i/>
                <w:lang w:val="en-US"/>
              </w:rPr>
              <w:t xml:space="preserve">m </w:t>
            </w:r>
            <w:r w:rsidR="00EC118D" w:rsidRPr="00D72758">
              <w:rPr>
                <w:rFonts w:ascii="Times New Roman" w:hAnsi="Times New Roman"/>
                <w:i/>
                <w:lang w:val="en-US"/>
              </w:rPr>
              <w:t>202</w:t>
            </w:r>
            <w:r w:rsidR="00BF39E6">
              <w:rPr>
                <w:rFonts w:ascii="Times New Roman" w:hAnsi="Times New Roman"/>
                <w:i/>
                <w:lang w:val="en-US"/>
              </w:rPr>
              <w:t>4</w:t>
            </w:r>
          </w:p>
        </w:tc>
      </w:tr>
    </w:tbl>
    <w:p w:rsidR="00C83D95" w:rsidRPr="00D72758" w:rsidRDefault="00C83D95" w:rsidP="006D537C">
      <w:pPr>
        <w:spacing w:line="320" w:lineRule="exact"/>
        <w:rPr>
          <w:rFonts w:ascii="Times New Roman" w:hAnsi="Times New Roman"/>
          <w:b/>
          <w:sz w:val="24"/>
          <w:szCs w:val="24"/>
          <w:lang w:val="en-US"/>
        </w:rPr>
      </w:pPr>
      <w:r w:rsidRPr="00D72758">
        <w:rPr>
          <w:rFonts w:ascii="Times New Roman" w:hAnsi="Times New Roman"/>
          <w:lang w:val="en-US"/>
        </w:rPr>
        <w:t xml:space="preserve">    </w:t>
      </w:r>
    </w:p>
    <w:p w:rsidR="00B24EDA" w:rsidRPr="00BF39E6" w:rsidRDefault="00593E0A" w:rsidP="00C3768E">
      <w:pPr>
        <w:spacing w:line="320" w:lineRule="exact"/>
        <w:jc w:val="center"/>
        <w:rPr>
          <w:rFonts w:ascii="Times New Roman" w:hAnsi="Times New Roman"/>
          <w:b/>
          <w:lang w:val="en-US"/>
        </w:rPr>
      </w:pPr>
      <w:r w:rsidRPr="00BF39E6">
        <w:rPr>
          <w:rFonts w:ascii="Times New Roman" w:hAnsi="Times New Roman"/>
          <w:b/>
          <w:lang w:val="en-US"/>
        </w:rPr>
        <w:t xml:space="preserve">BÁO CÁO </w:t>
      </w:r>
    </w:p>
    <w:p w:rsidR="00BF39E6" w:rsidRPr="00BF39E6" w:rsidRDefault="00B24EDA" w:rsidP="00BF39E6">
      <w:pPr>
        <w:jc w:val="center"/>
        <w:rPr>
          <w:rFonts w:ascii="Times New Roman" w:hAnsi="Times New Roman"/>
          <w:b/>
          <w:lang w:val="en-US"/>
        </w:rPr>
      </w:pPr>
      <w:r w:rsidRPr="00BF39E6">
        <w:rPr>
          <w:rFonts w:ascii="Times New Roman" w:hAnsi="Times New Roman"/>
          <w:b/>
          <w:lang w:val="en-US"/>
        </w:rPr>
        <w:t>Đánh giá tác động của chính sách</w:t>
      </w:r>
      <w:r w:rsidRPr="00BF39E6">
        <w:rPr>
          <w:rFonts w:ascii="Times New Roman" w:hAnsi="Times New Roman"/>
          <w:b/>
          <w:sz w:val="24"/>
          <w:szCs w:val="24"/>
          <w:lang w:val="en-US"/>
        </w:rPr>
        <w:t xml:space="preserve"> </w:t>
      </w:r>
      <w:r w:rsidR="00342029" w:rsidRPr="00BF39E6">
        <w:rPr>
          <w:rFonts w:ascii="Times New Roman" w:hAnsi="Times New Roman"/>
          <w:b/>
          <w:lang w:val="en-US"/>
        </w:rPr>
        <w:t>t</w:t>
      </w:r>
      <w:r w:rsidR="00735610" w:rsidRPr="00BF39E6">
        <w:rPr>
          <w:rFonts w:ascii="Times New Roman" w:hAnsi="Times New Roman"/>
          <w:b/>
          <w:lang w:val="en-US"/>
        </w:rPr>
        <w:t xml:space="preserve">rong </w:t>
      </w:r>
      <w:r w:rsidR="00BF39E6" w:rsidRPr="00BF39E6">
        <w:rPr>
          <w:rFonts w:ascii="Times New Roman" w:hAnsi="Times New Roman"/>
          <w:b/>
          <w:lang w:val="en-US"/>
        </w:rPr>
        <w:t xml:space="preserve">Nghị định quy định </w:t>
      </w:r>
    </w:p>
    <w:p w:rsidR="00577AB3" w:rsidRDefault="00BF39E6" w:rsidP="00BF39E6">
      <w:pPr>
        <w:jc w:val="center"/>
        <w:rPr>
          <w:rFonts w:ascii="Times New Roman" w:hAnsi="Times New Roman"/>
          <w:b/>
        </w:rPr>
      </w:pPr>
      <w:r w:rsidRPr="00BF39E6">
        <w:rPr>
          <w:rFonts w:ascii="Times New Roman" w:hAnsi="Times New Roman"/>
          <w:b/>
          <w:lang w:val="en-US"/>
        </w:rPr>
        <w:t>chi tiết một số điều</w:t>
      </w:r>
      <w:r w:rsidR="00577AB3">
        <w:rPr>
          <w:rFonts w:ascii="Times New Roman" w:hAnsi="Times New Roman"/>
          <w:b/>
        </w:rPr>
        <w:t xml:space="preserve"> và biện pháp thi hành </w:t>
      </w:r>
      <w:r w:rsidRPr="00BF39E6">
        <w:rPr>
          <w:rFonts w:ascii="Times New Roman" w:hAnsi="Times New Roman"/>
          <w:b/>
        </w:rPr>
        <w:t>Luật Trật tự,</w:t>
      </w:r>
    </w:p>
    <w:p w:rsidR="00D676E9" w:rsidRPr="00BF39E6" w:rsidRDefault="00BF39E6" w:rsidP="00577AB3">
      <w:pPr>
        <w:jc w:val="center"/>
        <w:rPr>
          <w:rFonts w:ascii="Times New Roman" w:hAnsi="Times New Roman"/>
          <w:b/>
        </w:rPr>
      </w:pPr>
      <w:r w:rsidRPr="00BF39E6">
        <w:rPr>
          <w:rFonts w:ascii="Times New Roman" w:hAnsi="Times New Roman"/>
          <w:b/>
        </w:rPr>
        <w:t xml:space="preserve"> an </w:t>
      </w:r>
      <w:r w:rsidR="00577AB3">
        <w:rPr>
          <w:rFonts w:ascii="Times New Roman" w:hAnsi="Times New Roman"/>
          <w:b/>
        </w:rPr>
        <w:t>toàn</w:t>
      </w:r>
      <w:r w:rsidRPr="00BF39E6">
        <w:rPr>
          <w:rFonts w:ascii="Times New Roman" w:hAnsi="Times New Roman"/>
          <w:b/>
        </w:rPr>
        <w:t xml:space="preserve"> giao thông đường bộ </w:t>
      </w:r>
    </w:p>
    <w:p w:rsidR="00E42A44" w:rsidRPr="00D72758" w:rsidRDefault="002F428A" w:rsidP="00C3768E">
      <w:pPr>
        <w:spacing w:line="320" w:lineRule="exact"/>
        <w:jc w:val="center"/>
        <w:rPr>
          <w:rFonts w:ascii="Times New Roman" w:hAnsi="Times New Roman"/>
          <w:lang w:val="en-US"/>
        </w:rPr>
      </w:pPr>
      <w:r w:rsidRPr="00D72758">
        <w:rPr>
          <w:rFonts w:ascii="Times New Roman" w:hAnsi="Times New Roman"/>
          <w:noProof/>
          <w:lang w:val="en-US" w:eastAsia="en-US"/>
        </w:rPr>
        <w:pict>
          <v:shapetype id="_x0000_t32" coordsize="21600,21600" o:spt="32" o:oned="t" path="m,l21600,21600e" filled="f">
            <v:path arrowok="t" fillok="f" o:connecttype="none"/>
            <o:lock v:ext="edit" shapetype="t"/>
          </v:shapetype>
          <v:shape id="_x0000_s1032" type="#_x0000_t32" style="position:absolute;left:0;text-align:left;margin-left:151.45pt;margin-top:1.95pt;width:147.95pt;height:1.55pt;flip:y;z-index:251658752" o:connectortype="straight"/>
        </w:pict>
      </w:r>
    </w:p>
    <w:p w:rsidR="00D214EB" w:rsidRPr="00085F55" w:rsidRDefault="00D214EB" w:rsidP="00085F55">
      <w:pPr>
        <w:spacing w:before="120" w:after="120" w:line="320" w:lineRule="exact"/>
        <w:ind w:firstLine="709"/>
        <w:jc w:val="both"/>
        <w:rPr>
          <w:rFonts w:ascii="Times New Roman" w:hAnsi="Times New Roman"/>
          <w:spacing w:val="-2"/>
        </w:rPr>
      </w:pPr>
      <w:r w:rsidRPr="00085F55">
        <w:rPr>
          <w:rFonts w:ascii="Times New Roman" w:hAnsi="Times New Roman"/>
          <w:spacing w:val="-2"/>
        </w:rPr>
        <w:t>Thực hiện quy định của Luật Ban hành văn bản quy phạm pháp luật năm 2015</w:t>
      </w:r>
      <w:r w:rsidR="00B860C0" w:rsidRPr="00085F55">
        <w:rPr>
          <w:rFonts w:ascii="Times New Roman" w:hAnsi="Times New Roman"/>
          <w:spacing w:val="-2"/>
        </w:rPr>
        <w:t xml:space="preserve"> </w:t>
      </w:r>
      <w:r w:rsidR="00E073ED" w:rsidRPr="00085F55">
        <w:rPr>
          <w:rFonts w:ascii="Times New Roman" w:hAnsi="Times New Roman"/>
          <w:spacing w:val="-2"/>
          <w:lang w:val="en-US"/>
        </w:rPr>
        <w:t>(</w:t>
      </w:r>
      <w:r w:rsidRPr="00085F55">
        <w:rPr>
          <w:rFonts w:ascii="Times New Roman" w:hAnsi="Times New Roman"/>
          <w:spacing w:val="-2"/>
          <w:lang w:val="en-US"/>
        </w:rPr>
        <w:t>sửa đổi, bổ sung năm 2020</w:t>
      </w:r>
      <w:r w:rsidR="00E073ED" w:rsidRPr="00085F55">
        <w:rPr>
          <w:rFonts w:ascii="Times New Roman" w:hAnsi="Times New Roman"/>
          <w:spacing w:val="-2"/>
          <w:lang w:val="en-US"/>
        </w:rPr>
        <w:t xml:space="preserve">) và văn bản quy định chi tiết thi hành, </w:t>
      </w:r>
      <w:r w:rsidRPr="00085F55">
        <w:rPr>
          <w:rFonts w:ascii="Times New Roman" w:hAnsi="Times New Roman"/>
          <w:spacing w:val="-2"/>
        </w:rPr>
        <w:t xml:space="preserve">Bộ Công an </w:t>
      </w:r>
      <w:r w:rsidRPr="00085F55">
        <w:rPr>
          <w:rFonts w:ascii="Times New Roman" w:hAnsi="Times New Roman"/>
          <w:spacing w:val="-2"/>
          <w:lang w:val="en-US"/>
        </w:rPr>
        <w:t>b</w:t>
      </w:r>
      <w:r w:rsidRPr="00085F55">
        <w:rPr>
          <w:rFonts w:ascii="Times New Roman" w:hAnsi="Times New Roman"/>
          <w:spacing w:val="-2"/>
        </w:rPr>
        <w:t>áo cáo đá</w:t>
      </w:r>
      <w:r w:rsidR="00D35B70" w:rsidRPr="00085F55">
        <w:rPr>
          <w:rFonts w:ascii="Times New Roman" w:hAnsi="Times New Roman"/>
          <w:spacing w:val="-2"/>
        </w:rPr>
        <w:t xml:space="preserve">nh giá tác động chính sách của </w:t>
      </w:r>
      <w:r w:rsidR="00D35B70" w:rsidRPr="00085F55">
        <w:rPr>
          <w:rFonts w:ascii="Times New Roman" w:hAnsi="Times New Roman"/>
          <w:spacing w:val="-2"/>
          <w:lang w:val="en-US"/>
        </w:rPr>
        <w:t>Dự thảo</w:t>
      </w:r>
      <w:r w:rsidRPr="00085F55">
        <w:rPr>
          <w:rFonts w:ascii="Times New Roman" w:hAnsi="Times New Roman"/>
          <w:spacing w:val="-2"/>
        </w:rPr>
        <w:t xml:space="preserve"> </w:t>
      </w:r>
      <w:r w:rsidRPr="00085F55">
        <w:rPr>
          <w:rFonts w:ascii="Times New Roman" w:hAnsi="Times New Roman"/>
          <w:spacing w:val="-2"/>
          <w:lang w:val="en-US"/>
        </w:rPr>
        <w:t>Nghị định</w:t>
      </w:r>
      <w:r w:rsidRPr="00085F55">
        <w:rPr>
          <w:rFonts w:ascii="Times New Roman" w:hAnsi="Times New Roman"/>
          <w:spacing w:val="-2"/>
        </w:rPr>
        <w:t xml:space="preserve"> </w:t>
      </w:r>
      <w:r w:rsidR="00D35B70" w:rsidRPr="00085F55">
        <w:rPr>
          <w:rFonts w:ascii="Times New Roman" w:hAnsi="Times New Roman"/>
          <w:spacing w:val="-2"/>
          <w:lang w:val="en-US"/>
        </w:rPr>
        <w:t xml:space="preserve">quy định chi tiết một số điều </w:t>
      </w:r>
      <w:r w:rsidR="009E04BE" w:rsidRPr="00085F55">
        <w:rPr>
          <w:rFonts w:ascii="Times New Roman" w:hAnsi="Times New Roman"/>
          <w:spacing w:val="-2"/>
          <w:lang w:val="en-US"/>
        </w:rPr>
        <w:t>và</w:t>
      </w:r>
      <w:r w:rsidR="009E04BE" w:rsidRPr="00085F55">
        <w:rPr>
          <w:rFonts w:ascii="Times New Roman" w:hAnsi="Times New Roman"/>
          <w:spacing w:val="-2"/>
        </w:rPr>
        <w:t xml:space="preserve"> biện pháp thi hành </w:t>
      </w:r>
      <w:r w:rsidR="00D35B70" w:rsidRPr="00085F55">
        <w:rPr>
          <w:rFonts w:ascii="Times New Roman" w:hAnsi="Times New Roman"/>
          <w:spacing w:val="-2"/>
          <w:lang w:val="en-US"/>
        </w:rPr>
        <w:t xml:space="preserve">Luật Trật tự, an toàn giao thông đường </w:t>
      </w:r>
      <w:r w:rsidR="009E04BE" w:rsidRPr="00085F55">
        <w:rPr>
          <w:rFonts w:ascii="Times New Roman" w:hAnsi="Times New Roman"/>
          <w:spacing w:val="-2"/>
          <w:lang w:val="en-US"/>
        </w:rPr>
        <w:t>bộ</w:t>
      </w:r>
      <w:r w:rsidR="009E04BE" w:rsidRPr="00085F55">
        <w:rPr>
          <w:rFonts w:ascii="Times New Roman" w:hAnsi="Times New Roman"/>
          <w:spacing w:val="-2"/>
        </w:rPr>
        <w:t>,</w:t>
      </w:r>
      <w:r w:rsidR="00D35B70" w:rsidRPr="00085F55">
        <w:rPr>
          <w:rFonts w:ascii="Times New Roman" w:hAnsi="Times New Roman"/>
          <w:spacing w:val="-2"/>
          <w:lang w:val="en-US"/>
        </w:rPr>
        <w:t xml:space="preserve"> cụ thể </w:t>
      </w:r>
      <w:r w:rsidRPr="00085F55">
        <w:rPr>
          <w:rFonts w:ascii="Times New Roman" w:hAnsi="Times New Roman"/>
          <w:spacing w:val="-2"/>
        </w:rPr>
        <w:t>như sau:</w:t>
      </w:r>
    </w:p>
    <w:p w:rsidR="008E54F1" w:rsidRPr="00085F55" w:rsidRDefault="008E54F1" w:rsidP="00085F55">
      <w:pPr>
        <w:spacing w:before="120" w:after="120" w:line="320" w:lineRule="exact"/>
        <w:ind w:left="58" w:right="58" w:firstLine="709"/>
        <w:jc w:val="both"/>
        <w:rPr>
          <w:rFonts w:ascii="Times New Roman" w:hAnsi="Times New Roman"/>
          <w:b/>
          <w:lang w:val="en-US"/>
        </w:rPr>
      </w:pPr>
      <w:r w:rsidRPr="00085F55">
        <w:rPr>
          <w:rFonts w:ascii="Times New Roman" w:hAnsi="Times New Roman"/>
          <w:b/>
          <w:lang w:val="en-US"/>
        </w:rPr>
        <w:t xml:space="preserve">I. </w:t>
      </w:r>
      <w:r w:rsidR="00D35B70" w:rsidRPr="00085F55">
        <w:rPr>
          <w:rFonts w:ascii="Times New Roman" w:hAnsi="Times New Roman"/>
          <w:b/>
          <w:lang w:val="en-US"/>
        </w:rPr>
        <w:t>VỀ NỘI DUNG CHÍNH SÁCH ĐƯỢC GIAO CHÍNH PHỦ QUY ĐỊNH CHI TIẾT</w:t>
      </w:r>
    </w:p>
    <w:p w:rsidR="006F2FF0" w:rsidRPr="00085F55" w:rsidRDefault="00D35B70" w:rsidP="00085F55">
      <w:pPr>
        <w:spacing w:before="120" w:after="120" w:line="320" w:lineRule="exact"/>
        <w:ind w:firstLine="709"/>
        <w:jc w:val="both"/>
        <w:rPr>
          <w:rFonts w:ascii="Times New Roman" w:hAnsi="Times New Roman"/>
          <w:lang w:val="en-US"/>
        </w:rPr>
      </w:pPr>
      <w:r w:rsidRPr="00085F55">
        <w:rPr>
          <w:rFonts w:ascii="Times New Roman" w:hAnsi="Times New Roman"/>
          <w:lang w:val="en-US"/>
        </w:rPr>
        <w:t>Dự thảo Nghị định quy định chi tiết một số nội dung chính sách trong Luật Trật tự, an toàn giao thông đường bộ</w:t>
      </w:r>
      <w:r w:rsidR="001E1CDD" w:rsidRPr="00085F55">
        <w:rPr>
          <w:rFonts w:ascii="Times New Roman" w:hAnsi="Times New Roman"/>
          <w:lang w:val="en-US"/>
        </w:rPr>
        <w:t xml:space="preserve"> được giao Chính phủ quy định chi tiết, bao gồm:</w:t>
      </w:r>
    </w:p>
    <w:p w:rsidR="00404F32" w:rsidRPr="00085F55" w:rsidRDefault="00404F32" w:rsidP="00085F55">
      <w:pPr>
        <w:shd w:val="clear" w:color="auto" w:fill="FFFFFF"/>
        <w:spacing w:before="120" w:after="120" w:line="320" w:lineRule="exact"/>
        <w:ind w:firstLine="709"/>
        <w:jc w:val="both"/>
        <w:rPr>
          <w:rFonts w:ascii="Times New Roman" w:hAnsi="Times New Roman"/>
          <w:shd w:val="clear" w:color="auto" w:fill="FFFFFF"/>
          <w:lang w:val="en-US"/>
        </w:rPr>
      </w:pPr>
      <w:r w:rsidRPr="00085F55">
        <w:rPr>
          <w:rFonts w:ascii="Times New Roman" w:hAnsi="Times New Roman"/>
          <w:lang w:val="en-US"/>
        </w:rPr>
        <w:t xml:space="preserve">- </w:t>
      </w:r>
      <w:r w:rsidRPr="00085F55">
        <w:rPr>
          <w:rFonts w:ascii="Times New Roman" w:hAnsi="Times New Roman"/>
          <w:shd w:val="clear" w:color="auto" w:fill="FFFFFF"/>
        </w:rPr>
        <w:t xml:space="preserve">Điều 6 về giáo dục kiến thức pháp luật </w:t>
      </w:r>
      <w:r w:rsidR="00E45DA2" w:rsidRPr="00085F55">
        <w:rPr>
          <w:rFonts w:ascii="Times New Roman" w:hAnsi="Times New Roman"/>
          <w:shd w:val="clear" w:color="auto" w:fill="FFFFFF"/>
          <w:lang w:val="en-US"/>
        </w:rPr>
        <w:t>về trật tự, an toàn giao thông đường bộ</w:t>
      </w:r>
    </w:p>
    <w:p w:rsidR="006F2FF0" w:rsidRPr="00085F55" w:rsidRDefault="006F2FF0" w:rsidP="00085F55">
      <w:pPr>
        <w:shd w:val="clear" w:color="auto" w:fill="FFFFFF"/>
        <w:spacing w:before="120" w:after="120" w:line="320" w:lineRule="exact"/>
        <w:ind w:firstLine="709"/>
        <w:jc w:val="both"/>
        <w:rPr>
          <w:rFonts w:ascii="Times New Roman" w:hAnsi="Times New Roman"/>
          <w:bCs/>
        </w:rPr>
      </w:pPr>
      <w:r w:rsidRPr="00085F55">
        <w:rPr>
          <w:rFonts w:ascii="Times New Roman" w:hAnsi="Times New Roman"/>
        </w:rPr>
        <w:t xml:space="preserve">- </w:t>
      </w:r>
      <w:r w:rsidR="001E1CDD" w:rsidRPr="00085F55">
        <w:rPr>
          <w:rFonts w:ascii="Times New Roman" w:hAnsi="Times New Roman"/>
          <w:bCs/>
          <w:lang w:val="en-US"/>
        </w:rPr>
        <w:t>K</w:t>
      </w:r>
      <w:r w:rsidR="001E1CDD" w:rsidRPr="00085F55">
        <w:rPr>
          <w:rFonts w:ascii="Times New Roman" w:hAnsi="Times New Roman"/>
          <w:bCs/>
        </w:rPr>
        <w:t>hoản 3 Điều 7</w:t>
      </w:r>
      <w:r w:rsidR="001E1CDD" w:rsidRPr="00085F55">
        <w:rPr>
          <w:rFonts w:ascii="Times New Roman" w:hAnsi="Times New Roman"/>
          <w:bCs/>
          <w:lang w:val="en-US"/>
        </w:rPr>
        <w:t xml:space="preserve"> giao Chính phủ q</w:t>
      </w:r>
      <w:r w:rsidRPr="00085F55">
        <w:rPr>
          <w:rFonts w:ascii="Times New Roman" w:hAnsi="Times New Roman"/>
        </w:rPr>
        <w:t xml:space="preserve">uy định chi tiết về </w:t>
      </w:r>
      <w:r w:rsidRPr="00085F55">
        <w:rPr>
          <w:rFonts w:ascii="Times New Roman" w:hAnsi="Times New Roman"/>
          <w:bCs/>
        </w:rPr>
        <w:t>cơ sở dữ liệu về trật tự, an toàn giao thông đường bộ; quy định việc thu thập, quản lý, khai thác thông tin trong cơ sở dữ liệu về trật t</w:t>
      </w:r>
      <w:r w:rsidR="001E1CDD" w:rsidRPr="00085F55">
        <w:rPr>
          <w:rFonts w:ascii="Times New Roman" w:hAnsi="Times New Roman"/>
          <w:bCs/>
        </w:rPr>
        <w:t>ự, an toàn giao thông đường bộ</w:t>
      </w:r>
      <w:r w:rsidRPr="00085F55">
        <w:rPr>
          <w:rFonts w:ascii="Times New Roman" w:hAnsi="Times New Roman"/>
          <w:bCs/>
        </w:rPr>
        <w:t>.</w:t>
      </w:r>
    </w:p>
    <w:p w:rsidR="006F2FF0" w:rsidRPr="00085F55" w:rsidRDefault="006F2FF0" w:rsidP="00085F55">
      <w:pPr>
        <w:widowControl w:val="0"/>
        <w:spacing w:before="120" w:after="120" w:line="320" w:lineRule="exact"/>
        <w:ind w:firstLine="709"/>
        <w:jc w:val="both"/>
        <w:rPr>
          <w:rFonts w:ascii="Times New Roman" w:hAnsi="Times New Roman"/>
          <w:bCs/>
          <w:iCs/>
        </w:rPr>
      </w:pPr>
      <w:r w:rsidRPr="00085F55">
        <w:rPr>
          <w:rFonts w:ascii="Times New Roman" w:hAnsi="Times New Roman"/>
          <w:bCs/>
        </w:rPr>
        <w:t xml:space="preserve">- </w:t>
      </w:r>
      <w:r w:rsidR="001E1CDD" w:rsidRPr="00085F55">
        <w:rPr>
          <w:rFonts w:ascii="Times New Roman" w:hAnsi="Times New Roman"/>
          <w:bCs/>
          <w:lang w:val="en-US"/>
        </w:rPr>
        <w:t>K</w:t>
      </w:r>
      <w:r w:rsidR="001E1CDD" w:rsidRPr="00085F55">
        <w:rPr>
          <w:rFonts w:ascii="Times New Roman" w:hAnsi="Times New Roman"/>
          <w:bCs/>
          <w:iCs/>
        </w:rPr>
        <w:t>hoản 6 Điều 27</w:t>
      </w:r>
      <w:r w:rsidR="001E1CDD" w:rsidRPr="00085F55">
        <w:rPr>
          <w:rFonts w:ascii="Times New Roman" w:hAnsi="Times New Roman"/>
          <w:bCs/>
          <w:iCs/>
          <w:lang w:val="en-US"/>
        </w:rPr>
        <w:t xml:space="preserve"> </w:t>
      </w:r>
      <w:r w:rsidR="00CE24BE" w:rsidRPr="00085F55">
        <w:rPr>
          <w:rFonts w:ascii="Times New Roman" w:hAnsi="Times New Roman"/>
          <w:bCs/>
          <w:iCs/>
          <w:lang w:val="en-US"/>
        </w:rPr>
        <w:t xml:space="preserve">giao Chính phủ </w:t>
      </w:r>
      <w:r w:rsidR="001E1CDD" w:rsidRPr="00085F55">
        <w:rPr>
          <w:rFonts w:ascii="Times New Roman" w:hAnsi="Times New Roman"/>
        </w:rPr>
        <w:t>q</w:t>
      </w:r>
      <w:r w:rsidRPr="00085F55">
        <w:rPr>
          <w:rFonts w:ascii="Times New Roman" w:hAnsi="Times New Roman"/>
        </w:rPr>
        <w:t xml:space="preserve">uy định </w:t>
      </w:r>
      <w:r w:rsidR="00CB72D3" w:rsidRPr="00085F55">
        <w:rPr>
          <w:rFonts w:ascii="Times New Roman" w:hAnsi="Times New Roman"/>
          <w:lang w:val="en-US"/>
        </w:rPr>
        <w:t xml:space="preserve">chi tiết </w:t>
      </w:r>
      <w:r w:rsidRPr="00085F55">
        <w:rPr>
          <w:rFonts w:ascii="Times New Roman" w:hAnsi="Times New Roman"/>
        </w:rPr>
        <w:t xml:space="preserve">về quản lý, lắp đặt, sử dụng thiết bị phát tín hiệu của xe ưu tiên và trình tự, thủ tục cấp mới, cấp lại, thu hồi giấy phép sử dụng thiết </w:t>
      </w:r>
      <w:r w:rsidR="001E1CDD" w:rsidRPr="00085F55">
        <w:rPr>
          <w:rFonts w:ascii="Times New Roman" w:hAnsi="Times New Roman"/>
        </w:rPr>
        <w:t>bị phát tín hiệu của xe ưu tiên</w:t>
      </w:r>
      <w:r w:rsidRPr="00085F55">
        <w:rPr>
          <w:rFonts w:ascii="Times New Roman" w:hAnsi="Times New Roman"/>
          <w:bCs/>
          <w:iCs/>
        </w:rPr>
        <w:t>.</w:t>
      </w:r>
    </w:p>
    <w:p w:rsidR="006F2FF0" w:rsidRPr="00085F55" w:rsidRDefault="006F2FF0" w:rsidP="00085F55">
      <w:pPr>
        <w:shd w:val="clear" w:color="auto" w:fill="FFFFFF"/>
        <w:spacing w:before="120" w:after="120" w:line="320" w:lineRule="exact"/>
        <w:ind w:firstLine="709"/>
        <w:jc w:val="both"/>
        <w:rPr>
          <w:rFonts w:ascii="Times New Roman" w:hAnsi="Times New Roman"/>
          <w:lang w:val="pt-BR"/>
        </w:rPr>
      </w:pPr>
      <w:r w:rsidRPr="00085F55">
        <w:rPr>
          <w:rFonts w:ascii="Times New Roman" w:hAnsi="Times New Roman"/>
          <w:lang w:val="pt-BR"/>
        </w:rPr>
        <w:t xml:space="preserve">- </w:t>
      </w:r>
      <w:r w:rsidR="00CB72D3" w:rsidRPr="00085F55">
        <w:rPr>
          <w:rFonts w:ascii="Times New Roman" w:hAnsi="Times New Roman"/>
          <w:lang w:val="pt-BR"/>
        </w:rPr>
        <w:t>Khoản 5 Điều 35 giao Chính phủ q</w:t>
      </w:r>
      <w:r w:rsidRPr="00085F55">
        <w:rPr>
          <w:rFonts w:ascii="Times New Roman" w:hAnsi="Times New Roman"/>
          <w:lang w:val="pt-BR"/>
        </w:rPr>
        <w:t xml:space="preserve">uy định </w:t>
      </w:r>
      <w:r w:rsidR="00CB72D3" w:rsidRPr="00085F55">
        <w:rPr>
          <w:rFonts w:ascii="Times New Roman" w:hAnsi="Times New Roman"/>
          <w:lang w:val="pt-BR"/>
        </w:rPr>
        <w:t xml:space="preserve">chi tiết </w:t>
      </w:r>
      <w:r w:rsidRPr="00085F55">
        <w:rPr>
          <w:rFonts w:ascii="Times New Roman" w:hAnsi="Times New Roman"/>
          <w:lang w:val="pt-BR"/>
        </w:rPr>
        <w:t>về lắp đặt thiết bị giám sát hành trình đối với xe ô tô kinh doanh vận tải; lắp đặt thiết bị giám sát hành trình, thiết bị ghi nhận hình ảnh người lái xe đối với xe ô tô chở người từ 08 chỗ trở lên (không kể chỗ người lái xe) kinh doanh vận tải, ô tô đầu kéo, xe cứu thương, xe cứu hộ giao thông; quy định về điều kiện hoạt động phương tiện giao thông thông minh, xe thô sơ.</w:t>
      </w:r>
    </w:p>
    <w:p w:rsidR="006F2FF0" w:rsidRPr="00085F55" w:rsidRDefault="006F2FF0" w:rsidP="00085F55">
      <w:pPr>
        <w:shd w:val="clear" w:color="auto" w:fill="FFFFFF"/>
        <w:spacing w:before="120" w:after="120" w:line="320" w:lineRule="exact"/>
        <w:ind w:firstLine="709"/>
        <w:jc w:val="both"/>
        <w:rPr>
          <w:rFonts w:ascii="Times New Roman" w:hAnsi="Times New Roman"/>
        </w:rPr>
      </w:pPr>
      <w:r w:rsidRPr="00085F55">
        <w:rPr>
          <w:rFonts w:ascii="Times New Roman" w:hAnsi="Times New Roman"/>
          <w:lang w:val="pt-BR"/>
        </w:rPr>
        <w:t xml:space="preserve">- </w:t>
      </w:r>
      <w:r w:rsidR="00CB72D3" w:rsidRPr="00085F55">
        <w:rPr>
          <w:rFonts w:ascii="Times New Roman" w:hAnsi="Times New Roman"/>
          <w:lang w:val="pt-BR"/>
        </w:rPr>
        <w:t>Đ</w:t>
      </w:r>
      <w:r w:rsidR="00CB72D3" w:rsidRPr="00085F55">
        <w:rPr>
          <w:rFonts w:ascii="Times New Roman" w:hAnsi="Times New Roman"/>
        </w:rPr>
        <w:t>iểm a khoản 1 Điều 46</w:t>
      </w:r>
      <w:r w:rsidR="00CB72D3" w:rsidRPr="00085F55">
        <w:rPr>
          <w:rFonts w:ascii="Times New Roman" w:hAnsi="Times New Roman"/>
          <w:lang w:val="en-US"/>
        </w:rPr>
        <w:t xml:space="preserve"> giao Chính phủ </w:t>
      </w:r>
      <w:r w:rsidR="00CB72D3" w:rsidRPr="00085F55">
        <w:rPr>
          <w:rFonts w:ascii="Times New Roman" w:hAnsi="Times New Roman"/>
          <w:lang w:val="pt-BR"/>
        </w:rPr>
        <w:t>q</w:t>
      </w:r>
      <w:r w:rsidRPr="00085F55">
        <w:rPr>
          <w:rFonts w:ascii="Times New Roman" w:hAnsi="Times New Roman"/>
          <w:lang w:val="pt-BR"/>
        </w:rPr>
        <w:t xml:space="preserve">uy định màu sơn của </w:t>
      </w:r>
      <w:r w:rsidRPr="00085F55">
        <w:rPr>
          <w:rFonts w:ascii="Times New Roman" w:hAnsi="Times New Roman"/>
          <w:bCs/>
        </w:rPr>
        <w:t>xe ô tô chở trẻ em mầm non, học sinh</w:t>
      </w:r>
      <w:r w:rsidRPr="00085F55">
        <w:rPr>
          <w:rFonts w:ascii="Times New Roman" w:hAnsi="Times New Roman"/>
        </w:rPr>
        <w:t>.</w:t>
      </w:r>
    </w:p>
    <w:p w:rsidR="006F2FF0" w:rsidRPr="00085F55" w:rsidRDefault="006F2FF0" w:rsidP="00085F55">
      <w:pPr>
        <w:shd w:val="clear" w:color="auto" w:fill="FFFFFF"/>
        <w:spacing w:before="120" w:after="120" w:line="320" w:lineRule="exact"/>
        <w:ind w:firstLine="709"/>
        <w:jc w:val="both"/>
        <w:rPr>
          <w:rFonts w:ascii="Times New Roman" w:hAnsi="Times New Roman"/>
          <w:bCs/>
        </w:rPr>
      </w:pPr>
      <w:r w:rsidRPr="00085F55">
        <w:rPr>
          <w:rFonts w:ascii="Times New Roman" w:hAnsi="Times New Roman"/>
        </w:rPr>
        <w:t xml:space="preserve">- </w:t>
      </w:r>
      <w:r w:rsidR="00A772CF" w:rsidRPr="00085F55">
        <w:rPr>
          <w:rFonts w:ascii="Times New Roman" w:hAnsi="Times New Roman"/>
          <w:lang w:val="en-US"/>
        </w:rPr>
        <w:t>Đ</w:t>
      </w:r>
      <w:r w:rsidR="00A772CF" w:rsidRPr="00085F55">
        <w:rPr>
          <w:rFonts w:ascii="Times New Roman" w:hAnsi="Times New Roman"/>
        </w:rPr>
        <w:t>iểm đ khoản 4 Điều 52</w:t>
      </w:r>
      <w:r w:rsidR="00A772CF" w:rsidRPr="00085F55">
        <w:rPr>
          <w:rFonts w:ascii="Times New Roman" w:hAnsi="Times New Roman"/>
          <w:lang w:val="en-US"/>
        </w:rPr>
        <w:t xml:space="preserve"> giao Chính phủ </w:t>
      </w:r>
      <w:r w:rsidR="00A772CF" w:rsidRPr="00085F55">
        <w:rPr>
          <w:rFonts w:ascii="Times New Roman" w:hAnsi="Times New Roman"/>
        </w:rPr>
        <w:t>q</w:t>
      </w:r>
      <w:r w:rsidRPr="00085F55">
        <w:rPr>
          <w:rFonts w:ascii="Times New Roman" w:hAnsi="Times New Roman"/>
        </w:rPr>
        <w:t xml:space="preserve">uy định </w:t>
      </w:r>
      <w:r w:rsidR="00A772CF" w:rsidRPr="00085F55">
        <w:rPr>
          <w:rFonts w:ascii="Times New Roman" w:hAnsi="Times New Roman"/>
          <w:lang w:val="en-US"/>
        </w:rPr>
        <w:t xml:space="preserve">chi tiết </w:t>
      </w:r>
      <w:r w:rsidRPr="00085F55">
        <w:rPr>
          <w:rFonts w:ascii="Times New Roman" w:hAnsi="Times New Roman"/>
        </w:rPr>
        <w:t>các trường hợp cần thiết, phải có người, phương tiện hỗ trợ lái xe, cảnh báo cho người, phương tiện tham gia giao thông đường bộ khác và thực hiện các biện pháp bảo đảm an toàn giao thông đối với xe quá khổ giới hạn, xe quá tải trọng, xe bánh xích, xe vận chuyển hàng siêu trường, siêu trọng lưu hành trên đường bộ.</w:t>
      </w:r>
    </w:p>
    <w:p w:rsidR="006F2FF0" w:rsidRPr="00085F55" w:rsidRDefault="006F2FF0" w:rsidP="00085F55">
      <w:pPr>
        <w:widowControl w:val="0"/>
        <w:spacing w:before="120" w:after="120" w:line="320" w:lineRule="exact"/>
        <w:ind w:firstLine="709"/>
        <w:jc w:val="both"/>
        <w:rPr>
          <w:rFonts w:ascii="Times New Roman" w:hAnsi="Times New Roman"/>
          <w:bCs/>
          <w:iCs/>
        </w:rPr>
      </w:pPr>
      <w:r w:rsidRPr="00085F55">
        <w:rPr>
          <w:rFonts w:ascii="Times New Roman" w:hAnsi="Times New Roman"/>
          <w:iCs/>
        </w:rPr>
        <w:lastRenderedPageBreak/>
        <w:t xml:space="preserve">- </w:t>
      </w:r>
      <w:r w:rsidR="00A772CF" w:rsidRPr="00085F55">
        <w:rPr>
          <w:rFonts w:ascii="Times New Roman" w:hAnsi="Times New Roman"/>
          <w:iCs/>
          <w:lang w:val="en-US"/>
        </w:rPr>
        <w:t>K</w:t>
      </w:r>
      <w:r w:rsidR="00A772CF" w:rsidRPr="00085F55">
        <w:rPr>
          <w:rFonts w:ascii="Times New Roman" w:hAnsi="Times New Roman"/>
          <w:iCs/>
        </w:rPr>
        <w:t>hoản 4 Điều 55</w:t>
      </w:r>
      <w:r w:rsidR="00A772CF" w:rsidRPr="00085F55">
        <w:rPr>
          <w:rFonts w:ascii="Times New Roman" w:hAnsi="Times New Roman"/>
          <w:iCs/>
          <w:lang w:val="en-US"/>
        </w:rPr>
        <w:t xml:space="preserve"> giao Chính phủ </w:t>
      </w:r>
      <w:r w:rsidR="00A772CF" w:rsidRPr="00085F55">
        <w:rPr>
          <w:rFonts w:ascii="Times New Roman" w:hAnsi="Times New Roman"/>
          <w:iCs/>
        </w:rPr>
        <w:t>q</w:t>
      </w:r>
      <w:r w:rsidRPr="00085F55">
        <w:rPr>
          <w:rFonts w:ascii="Times New Roman" w:hAnsi="Times New Roman"/>
          <w:iCs/>
        </w:rPr>
        <w:t xml:space="preserve">uy định </w:t>
      </w:r>
      <w:r w:rsidR="00A772CF" w:rsidRPr="00085F55">
        <w:rPr>
          <w:rFonts w:ascii="Times New Roman" w:hAnsi="Times New Roman"/>
          <w:iCs/>
          <w:lang w:val="en-US"/>
        </w:rPr>
        <w:t xml:space="preserve">chi tiết </w:t>
      </w:r>
      <w:r w:rsidRPr="00085F55">
        <w:rPr>
          <w:rFonts w:ascii="Times New Roman" w:hAnsi="Times New Roman"/>
          <w:iCs/>
        </w:rPr>
        <w:t>về b</w:t>
      </w:r>
      <w:r w:rsidRPr="00085F55">
        <w:rPr>
          <w:rFonts w:ascii="Times New Roman" w:hAnsi="Times New Roman"/>
          <w:bCs/>
          <w:iCs/>
        </w:rPr>
        <w:t>ảo đảm trật tự, an toàn giao thông đường bộ đối với xe ô tô của người nước ngoài đăng ký tại nước ngoài có tay lái ở bên phải tham gia giao thông tại Việt Nam; xe cơ giới nước ngoài do người nước</w:t>
      </w:r>
      <w:r w:rsidR="00A772CF" w:rsidRPr="00085F55">
        <w:rPr>
          <w:rFonts w:ascii="Times New Roman" w:hAnsi="Times New Roman"/>
          <w:bCs/>
          <w:iCs/>
        </w:rPr>
        <w:t xml:space="preserve"> ngoài đưa vào Việt Nam du lịch</w:t>
      </w:r>
      <w:r w:rsidRPr="00085F55">
        <w:rPr>
          <w:rFonts w:ascii="Times New Roman" w:hAnsi="Times New Roman"/>
          <w:iCs/>
        </w:rPr>
        <w:t>.</w:t>
      </w:r>
    </w:p>
    <w:p w:rsidR="006F2FF0" w:rsidRPr="00085F55" w:rsidRDefault="006F2FF0" w:rsidP="00085F55">
      <w:pPr>
        <w:spacing w:before="120" w:after="120" w:line="320" w:lineRule="exact"/>
        <w:ind w:firstLine="709"/>
        <w:jc w:val="both"/>
        <w:rPr>
          <w:rFonts w:ascii="Times New Roman" w:hAnsi="Times New Roman"/>
        </w:rPr>
      </w:pPr>
      <w:r w:rsidRPr="00085F55">
        <w:rPr>
          <w:rFonts w:ascii="Times New Roman" w:hAnsi="Times New Roman"/>
          <w:bCs/>
          <w:iCs/>
        </w:rPr>
        <w:t xml:space="preserve">- </w:t>
      </w:r>
      <w:r w:rsidR="00A772CF" w:rsidRPr="00085F55">
        <w:rPr>
          <w:rFonts w:ascii="Times New Roman" w:hAnsi="Times New Roman"/>
          <w:bCs/>
          <w:iCs/>
          <w:spacing w:val="-2"/>
          <w:lang w:val="en-US"/>
        </w:rPr>
        <w:t>K</w:t>
      </w:r>
      <w:r w:rsidR="00A772CF" w:rsidRPr="00085F55">
        <w:rPr>
          <w:rFonts w:ascii="Times New Roman" w:hAnsi="Times New Roman"/>
          <w:spacing w:val="-2"/>
        </w:rPr>
        <w:t>hoản 5 Điều 85</w:t>
      </w:r>
      <w:r w:rsidR="00A772CF" w:rsidRPr="00085F55">
        <w:rPr>
          <w:rFonts w:ascii="Times New Roman" w:hAnsi="Times New Roman"/>
          <w:spacing w:val="-2"/>
          <w:lang w:val="en-US"/>
        </w:rPr>
        <w:t xml:space="preserve"> giao Chính phủ </w:t>
      </w:r>
      <w:r w:rsidR="00A772CF" w:rsidRPr="00085F55">
        <w:rPr>
          <w:rFonts w:ascii="Times New Roman" w:hAnsi="Times New Roman"/>
          <w:iCs/>
          <w:spacing w:val="-2"/>
        </w:rPr>
        <w:t>q</w:t>
      </w:r>
      <w:r w:rsidRPr="00085F55">
        <w:rPr>
          <w:rFonts w:ascii="Times New Roman" w:hAnsi="Times New Roman"/>
          <w:iCs/>
          <w:spacing w:val="-2"/>
        </w:rPr>
        <w:t xml:space="preserve">uy định chi tiết </w:t>
      </w:r>
      <w:r w:rsidR="00A772CF" w:rsidRPr="00085F55">
        <w:rPr>
          <w:rFonts w:ascii="Times New Roman" w:hAnsi="Times New Roman"/>
          <w:iCs/>
          <w:spacing w:val="-2"/>
          <w:lang w:val="en-US"/>
        </w:rPr>
        <w:t xml:space="preserve">về </w:t>
      </w:r>
      <w:r w:rsidRPr="00085F55">
        <w:rPr>
          <w:rFonts w:ascii="Times New Roman" w:hAnsi="Times New Roman"/>
          <w:iCs/>
          <w:spacing w:val="-2"/>
        </w:rPr>
        <w:t>Quỹ giảm thiểu thiệt hại tai nạn giao thông đường bộ; quy định việc thành lập, quản lý, sử dụng Quỹ giảm thiểu thiệt hại tai nạn giao thông đường bộ</w:t>
      </w:r>
      <w:r w:rsidR="00A772CF" w:rsidRPr="00085F55">
        <w:rPr>
          <w:rFonts w:ascii="Times New Roman" w:hAnsi="Times New Roman"/>
          <w:iCs/>
          <w:spacing w:val="-2"/>
        </w:rPr>
        <w:t>.</w:t>
      </w:r>
    </w:p>
    <w:p w:rsidR="00A772CF" w:rsidRPr="00085F55" w:rsidRDefault="00A772CF" w:rsidP="00085F55">
      <w:pPr>
        <w:pStyle w:val="BodyTextIndent2"/>
        <w:spacing w:line="320" w:lineRule="exact"/>
        <w:ind w:firstLine="709"/>
        <w:rPr>
          <w:b/>
          <w:lang w:val="en-US"/>
        </w:rPr>
      </w:pPr>
      <w:r w:rsidRPr="00085F55">
        <w:rPr>
          <w:b/>
          <w:lang w:val="en-US"/>
        </w:rPr>
        <w:t>II. ĐÁNH GIÁ TÁC ĐỘNG CHÍNH SÁCH TRONG DỰ THẢO NGHỊ ĐỊNH</w:t>
      </w:r>
    </w:p>
    <w:p w:rsidR="00404F32" w:rsidRPr="00085F55" w:rsidRDefault="00B63058" w:rsidP="00085F55">
      <w:pPr>
        <w:shd w:val="clear" w:color="auto" w:fill="FFFFFF"/>
        <w:spacing w:before="120" w:after="120" w:line="320" w:lineRule="exact"/>
        <w:ind w:firstLine="709"/>
        <w:jc w:val="both"/>
        <w:rPr>
          <w:rFonts w:ascii="Times New Roman" w:hAnsi="Times New Roman"/>
          <w:b/>
          <w:shd w:val="clear" w:color="auto" w:fill="FFFFFF"/>
          <w:lang w:val="en-US"/>
        </w:rPr>
      </w:pPr>
      <w:r w:rsidRPr="00085F55">
        <w:rPr>
          <w:rFonts w:ascii="Times New Roman" w:hAnsi="Times New Roman"/>
          <w:b/>
          <w:lang w:val="en-US"/>
        </w:rPr>
        <w:t xml:space="preserve">1. </w:t>
      </w:r>
      <w:r w:rsidR="00404F32" w:rsidRPr="00085F55">
        <w:rPr>
          <w:rFonts w:ascii="Times New Roman" w:hAnsi="Times New Roman"/>
          <w:b/>
          <w:lang w:val="en-US"/>
        </w:rPr>
        <w:t>Đánh giá tác động</w:t>
      </w:r>
      <w:r w:rsidR="00404F32" w:rsidRPr="00085F55">
        <w:rPr>
          <w:rFonts w:ascii="Times New Roman" w:hAnsi="Times New Roman"/>
          <w:b/>
          <w:shd w:val="clear" w:color="auto" w:fill="FFFFFF"/>
          <w:lang w:val="en-US"/>
        </w:rPr>
        <w:t xml:space="preserve"> việc quy định</w:t>
      </w:r>
      <w:r w:rsidR="00404F32" w:rsidRPr="00085F55">
        <w:rPr>
          <w:rFonts w:ascii="Times New Roman" w:hAnsi="Times New Roman"/>
          <w:b/>
          <w:shd w:val="clear" w:color="auto" w:fill="FFFFFF"/>
        </w:rPr>
        <w:t xml:space="preserve"> về giáo dục kiến thức pháp luật </w:t>
      </w:r>
      <w:r w:rsidR="00E45DA2" w:rsidRPr="00085F55">
        <w:rPr>
          <w:rFonts w:ascii="Times New Roman" w:hAnsi="Times New Roman"/>
          <w:b/>
          <w:shd w:val="clear" w:color="auto" w:fill="FFFFFF"/>
          <w:lang w:val="en-US"/>
        </w:rPr>
        <w:t>về trật tự, an toàn giao thông đường bộ</w:t>
      </w:r>
    </w:p>
    <w:p w:rsidR="00404F32" w:rsidRPr="00085F55" w:rsidRDefault="00404F32" w:rsidP="00085F55">
      <w:pPr>
        <w:shd w:val="clear" w:color="auto" w:fill="FFFFFF"/>
        <w:spacing w:before="120" w:after="120" w:line="320" w:lineRule="exact"/>
        <w:ind w:firstLine="709"/>
        <w:jc w:val="both"/>
        <w:rPr>
          <w:rFonts w:ascii="Times New Roman" w:hAnsi="Times New Roman"/>
          <w:b/>
          <w:lang w:val="en-US"/>
        </w:rPr>
      </w:pPr>
      <w:r w:rsidRPr="00085F55">
        <w:rPr>
          <w:rFonts w:ascii="Times New Roman" w:hAnsi="Times New Roman"/>
          <w:b/>
          <w:lang w:val="en-US"/>
        </w:rPr>
        <w:t>a) Tác động tích cực</w:t>
      </w:r>
    </w:p>
    <w:p w:rsidR="00404F32" w:rsidRPr="00085F55" w:rsidRDefault="00404F32" w:rsidP="00085F55">
      <w:pPr>
        <w:shd w:val="clear" w:color="auto" w:fill="FFFFFF"/>
        <w:spacing w:before="120" w:after="120" w:line="320" w:lineRule="exact"/>
        <w:ind w:firstLine="709"/>
        <w:jc w:val="both"/>
        <w:rPr>
          <w:rFonts w:ascii="Times New Roman" w:hAnsi="Times New Roman"/>
          <w:b/>
          <w:i/>
          <w:iCs/>
          <w:lang w:val="en-US"/>
        </w:rPr>
      </w:pPr>
      <w:r w:rsidRPr="00085F55">
        <w:rPr>
          <w:rFonts w:ascii="Times New Roman" w:hAnsi="Times New Roman"/>
          <w:b/>
          <w:i/>
          <w:iCs/>
          <w:lang w:val="en-US"/>
        </w:rPr>
        <w:t xml:space="preserve">- Tác động về </w:t>
      </w:r>
      <w:r w:rsidR="00F27790" w:rsidRPr="00085F55">
        <w:rPr>
          <w:rFonts w:ascii="Times New Roman" w:hAnsi="Times New Roman"/>
          <w:b/>
          <w:i/>
          <w:iCs/>
          <w:lang w:val="en-US"/>
        </w:rPr>
        <w:t xml:space="preserve">kinh tế - </w:t>
      </w:r>
      <w:r w:rsidRPr="00085F55">
        <w:rPr>
          <w:rFonts w:ascii="Times New Roman" w:hAnsi="Times New Roman"/>
          <w:b/>
          <w:i/>
          <w:iCs/>
          <w:lang w:val="en-US"/>
        </w:rPr>
        <w:t>xã hội:</w:t>
      </w:r>
    </w:p>
    <w:p w:rsidR="00404F32" w:rsidRPr="00085F55" w:rsidRDefault="00AB59E0" w:rsidP="00085F55">
      <w:pPr>
        <w:shd w:val="clear" w:color="auto" w:fill="FFFFFF"/>
        <w:spacing w:before="120" w:after="120" w:line="320" w:lineRule="exact"/>
        <w:ind w:firstLine="709"/>
        <w:jc w:val="both"/>
        <w:rPr>
          <w:rFonts w:ascii="Times New Roman" w:hAnsi="Times New Roman"/>
          <w:bCs/>
          <w:lang w:val="en-US"/>
        </w:rPr>
      </w:pPr>
      <w:r w:rsidRPr="00085F55">
        <w:rPr>
          <w:rFonts w:ascii="Times New Roman" w:hAnsi="Times New Roman"/>
          <w:bCs/>
          <w:lang w:val="en-US"/>
        </w:rPr>
        <w:t xml:space="preserve">+ Nâng cao hiệu quả công tác tuyên truyền, giáo dục pháp luật về trật tự, an toàn giao thông đường bộ, xây dựng văn hóa giao thông, hình thành </w:t>
      </w:r>
      <w:r w:rsidR="00404DBA" w:rsidRPr="00085F55">
        <w:rPr>
          <w:rFonts w:ascii="Times New Roman" w:hAnsi="Times New Roman"/>
          <w:bCs/>
          <w:lang w:val="en-US"/>
        </w:rPr>
        <w:t xml:space="preserve">và duy trì thói quen ứng xử văn minh, </w:t>
      </w:r>
      <w:r w:rsidRPr="00085F55">
        <w:rPr>
          <w:rFonts w:ascii="Times New Roman" w:hAnsi="Times New Roman"/>
          <w:bCs/>
          <w:lang w:val="en-US"/>
        </w:rPr>
        <w:t xml:space="preserve">nhận thức và ý thức </w:t>
      </w:r>
      <w:r w:rsidR="00404DBA" w:rsidRPr="00085F55">
        <w:rPr>
          <w:rFonts w:ascii="Times New Roman" w:hAnsi="Times New Roman"/>
          <w:bCs/>
          <w:lang w:val="en-US"/>
        </w:rPr>
        <w:t xml:space="preserve">tự giác chấp hành pháp luật khi </w:t>
      </w:r>
      <w:r w:rsidRPr="00085F55">
        <w:rPr>
          <w:rFonts w:ascii="Times New Roman" w:hAnsi="Times New Roman"/>
          <w:bCs/>
          <w:lang w:val="en-US"/>
        </w:rPr>
        <w:t xml:space="preserve">tham gia giao thông an toàn cho học sinh tại các cơ sở giáo dục; góp phần ngăn chặn, hạn chế, làm giảm thiểu tình trạng vi phạm pháp luật về trật tự, an toàn giao thông đường bộ và </w:t>
      </w:r>
      <w:r w:rsidR="00B20DED" w:rsidRPr="00085F55">
        <w:rPr>
          <w:rFonts w:ascii="Times New Roman" w:hAnsi="Times New Roman"/>
          <w:bCs/>
          <w:lang w:val="en-US"/>
        </w:rPr>
        <w:t>tai nạn giao thông liên quan đến học sinh</w:t>
      </w:r>
      <w:r w:rsidR="00F27790" w:rsidRPr="00085F55">
        <w:rPr>
          <w:rFonts w:ascii="Times New Roman" w:hAnsi="Times New Roman"/>
          <w:bCs/>
          <w:lang w:val="en-US"/>
        </w:rPr>
        <w:t xml:space="preserve"> đặc biệt là nhóm học sinh từ 16 tuổi đến dưới 18 tuổi chưa được cấp giấy phép lái xe, điều khiển xe gắn máy dưới 50 cm</w:t>
      </w:r>
      <w:r w:rsidR="00F27790" w:rsidRPr="00085F55">
        <w:rPr>
          <w:rFonts w:ascii="Times New Roman" w:hAnsi="Times New Roman"/>
          <w:bCs/>
          <w:vertAlign w:val="superscript"/>
          <w:lang w:val="en-US"/>
        </w:rPr>
        <w:t>3</w:t>
      </w:r>
      <w:r w:rsidR="00B20DED" w:rsidRPr="00085F55">
        <w:rPr>
          <w:rFonts w:ascii="Times New Roman" w:hAnsi="Times New Roman"/>
          <w:bCs/>
          <w:lang w:val="en-US"/>
        </w:rPr>
        <w:t>.</w:t>
      </w:r>
    </w:p>
    <w:p w:rsidR="00B20DED" w:rsidRPr="00085F55" w:rsidRDefault="00B20DED" w:rsidP="00085F55">
      <w:pPr>
        <w:shd w:val="clear" w:color="auto" w:fill="FFFFFF"/>
        <w:spacing w:before="120" w:after="120" w:line="320" w:lineRule="exact"/>
        <w:ind w:firstLine="709"/>
        <w:jc w:val="both"/>
        <w:rPr>
          <w:rFonts w:ascii="Times New Roman" w:hAnsi="Times New Roman"/>
          <w:bCs/>
          <w:lang w:val="en-US"/>
        </w:rPr>
      </w:pPr>
      <w:r w:rsidRPr="00085F55">
        <w:rPr>
          <w:rFonts w:ascii="Times New Roman" w:hAnsi="Times New Roman"/>
          <w:bCs/>
          <w:lang w:val="en-US"/>
        </w:rPr>
        <w:t xml:space="preserve">+ Phát huy vai trò, trách nhiệm của các cơ quan chức năng, huy động sức mạnh tổng hợp của các tổ chức chính trị, xã hội, bảo vệ quyền lợi của trẻ em, </w:t>
      </w:r>
      <w:r w:rsidR="00F27790" w:rsidRPr="00085F55">
        <w:rPr>
          <w:rFonts w:ascii="Times New Roman" w:hAnsi="Times New Roman"/>
          <w:bCs/>
          <w:lang w:val="en-US"/>
        </w:rPr>
        <w:t>học sinh</w:t>
      </w:r>
      <w:r w:rsidRPr="00085F55">
        <w:rPr>
          <w:rFonts w:ascii="Times New Roman" w:hAnsi="Times New Roman"/>
          <w:bCs/>
          <w:lang w:val="en-US"/>
        </w:rPr>
        <w:t xml:space="preserve"> </w:t>
      </w:r>
      <w:r w:rsidR="00F27790" w:rsidRPr="00085F55">
        <w:rPr>
          <w:rFonts w:ascii="Times New Roman" w:hAnsi="Times New Roman"/>
          <w:bCs/>
          <w:lang w:val="en-US"/>
        </w:rPr>
        <w:t>khi tham gia giao thông đường bộ.</w:t>
      </w:r>
    </w:p>
    <w:p w:rsidR="00F27790" w:rsidRPr="00085F55" w:rsidRDefault="00F27790" w:rsidP="00085F55">
      <w:pPr>
        <w:tabs>
          <w:tab w:val="left" w:pos="540"/>
        </w:tabs>
        <w:spacing w:before="120" w:after="120" w:line="320" w:lineRule="exact"/>
        <w:ind w:firstLine="709"/>
        <w:jc w:val="both"/>
        <w:rPr>
          <w:rFonts w:ascii="Times New Roman" w:hAnsi="Times New Roman"/>
          <w:lang w:val="en-US"/>
        </w:rPr>
      </w:pPr>
      <w:r w:rsidRPr="00085F55">
        <w:rPr>
          <w:rFonts w:ascii="Times New Roman" w:hAnsi="Times New Roman"/>
          <w:lang w:val="en-US"/>
        </w:rPr>
        <w:t xml:space="preserve">- Tác động đối với hệ thống pháp luật: là cơ sở pháp lý quan trọng để </w:t>
      </w:r>
      <w:r w:rsidRPr="00085F55">
        <w:rPr>
          <w:rFonts w:ascii="Times New Roman" w:hAnsi="Times New Roman"/>
          <w:spacing w:val="-2"/>
        </w:rPr>
        <w:t>phân công trách nhiệm quản lý nhà nước cho từng bộ, ngành</w:t>
      </w:r>
      <w:r w:rsidRPr="00085F55">
        <w:rPr>
          <w:rFonts w:ascii="Times New Roman" w:hAnsi="Times New Roman"/>
          <w:spacing w:val="-2"/>
          <w:lang w:val="en-US"/>
        </w:rPr>
        <w:t xml:space="preserve"> trong công tác tuyên truyền, giáo dục pháp luật về trật tư, an toàn giao thông đường bộ đối với học sinh.</w:t>
      </w:r>
    </w:p>
    <w:p w:rsidR="00F27790" w:rsidRPr="00085F55" w:rsidRDefault="00F27790" w:rsidP="00085F55">
      <w:pPr>
        <w:tabs>
          <w:tab w:val="left" w:pos="851"/>
        </w:tabs>
        <w:spacing w:before="120" w:after="120" w:line="320" w:lineRule="exact"/>
        <w:ind w:firstLine="709"/>
        <w:jc w:val="both"/>
        <w:rPr>
          <w:rFonts w:ascii="Times New Roman" w:hAnsi="Times New Roman"/>
          <w:lang w:val="en-US"/>
        </w:rPr>
      </w:pPr>
      <w:r w:rsidRPr="00085F55">
        <w:rPr>
          <w:rFonts w:ascii="Times New Roman" w:hAnsi="Times New Roman"/>
          <w:lang w:val="en-US"/>
        </w:rPr>
        <w:t>-</w:t>
      </w:r>
      <w:r w:rsidRPr="00085F55">
        <w:rPr>
          <w:rFonts w:ascii="Times New Roman" w:hAnsi="Times New Roman"/>
        </w:rPr>
        <w:t xml:space="preserve"> Tác động về giới: Chính sách không </w:t>
      </w:r>
      <w:r w:rsidRPr="00085F55">
        <w:rPr>
          <w:rFonts w:ascii="Times New Roman" w:hAnsi="Times New Roman"/>
          <w:lang w:val="en-US"/>
        </w:rPr>
        <w:t>làm ảnh hưởng đến cơ hội, điều kiện, năng lực thực hiện và thụ hưởng các quyền, lợi ích của mỗi giới do chính sách được áp dụng chung, không phân biệt.</w:t>
      </w:r>
    </w:p>
    <w:p w:rsidR="00F27790" w:rsidRPr="00085F55" w:rsidRDefault="00F27790" w:rsidP="00085F55">
      <w:pPr>
        <w:tabs>
          <w:tab w:val="left" w:pos="851"/>
        </w:tabs>
        <w:spacing w:before="120" w:after="120" w:line="320" w:lineRule="exact"/>
        <w:ind w:firstLine="709"/>
        <w:jc w:val="both"/>
        <w:rPr>
          <w:rFonts w:ascii="Times New Roman" w:hAnsi="Times New Roman"/>
          <w:lang w:val="nl-NL"/>
        </w:rPr>
      </w:pPr>
      <w:r w:rsidRPr="00085F55">
        <w:rPr>
          <w:rFonts w:ascii="Times New Roman" w:hAnsi="Times New Roman"/>
          <w:lang w:val="en-US"/>
        </w:rPr>
        <w:t>-</w:t>
      </w:r>
      <w:r w:rsidRPr="00085F55">
        <w:rPr>
          <w:rFonts w:ascii="Times New Roman" w:hAnsi="Times New Roman"/>
        </w:rPr>
        <w:t xml:space="preserve"> Tác động của thủ tục hành chính:</w:t>
      </w:r>
      <w:r w:rsidRPr="00085F55">
        <w:rPr>
          <w:rFonts w:ascii="Times New Roman" w:hAnsi="Times New Roman"/>
          <w:lang w:val="en-US"/>
        </w:rPr>
        <w:t xml:space="preserve"> Chính sách </w:t>
      </w:r>
      <w:r w:rsidR="005C6C9F" w:rsidRPr="00085F55">
        <w:rPr>
          <w:rFonts w:ascii="Times New Roman" w:hAnsi="Times New Roman"/>
          <w:lang w:val="en-US"/>
        </w:rPr>
        <w:t>không làm phát sinh thủ tục hành chính, chi phí cho người dân.</w:t>
      </w:r>
    </w:p>
    <w:p w:rsidR="003D4027" w:rsidRPr="00085F55" w:rsidRDefault="003D4027" w:rsidP="00085F55">
      <w:pPr>
        <w:tabs>
          <w:tab w:val="left" w:pos="851"/>
        </w:tabs>
        <w:spacing w:before="120" w:after="120" w:line="320" w:lineRule="exact"/>
        <w:ind w:firstLine="709"/>
        <w:jc w:val="both"/>
        <w:rPr>
          <w:rFonts w:ascii="Times New Roman" w:hAnsi="Times New Roman"/>
          <w:b/>
          <w:bCs/>
          <w:i/>
          <w:iCs/>
          <w:lang w:val="en-US"/>
        </w:rPr>
      </w:pPr>
      <w:r w:rsidRPr="00085F55">
        <w:rPr>
          <w:rFonts w:ascii="Times New Roman" w:hAnsi="Times New Roman"/>
          <w:b/>
          <w:bCs/>
          <w:i/>
          <w:iCs/>
          <w:lang w:val="en-US"/>
        </w:rPr>
        <w:t>b) Tác động tiêu cực</w:t>
      </w:r>
    </w:p>
    <w:p w:rsidR="00A00669" w:rsidRPr="00085F55" w:rsidRDefault="00A00669" w:rsidP="00085F55">
      <w:pPr>
        <w:tabs>
          <w:tab w:val="left" w:pos="851"/>
        </w:tabs>
        <w:spacing w:before="120" w:after="120" w:line="320" w:lineRule="exact"/>
        <w:ind w:firstLine="709"/>
        <w:jc w:val="both"/>
        <w:rPr>
          <w:rFonts w:ascii="Times New Roman" w:hAnsi="Times New Roman"/>
          <w:lang w:val="en-US"/>
        </w:rPr>
      </w:pPr>
      <w:r w:rsidRPr="00085F55">
        <w:rPr>
          <w:rFonts w:ascii="Times New Roman" w:hAnsi="Times New Roman"/>
          <w:lang w:val="en-US"/>
        </w:rPr>
        <w:t xml:space="preserve">- Tác động đối với hệ thống pháp luật: Việc quy định về giáo dục kiến thức pháp </w:t>
      </w:r>
      <w:r w:rsidR="00B91A16" w:rsidRPr="00085F55">
        <w:rPr>
          <w:rFonts w:ascii="Times New Roman" w:hAnsi="Times New Roman"/>
          <w:lang w:val="en-US"/>
        </w:rPr>
        <w:t>luật</w:t>
      </w:r>
      <w:r w:rsidRPr="00085F55">
        <w:rPr>
          <w:rFonts w:ascii="Times New Roman" w:hAnsi="Times New Roman"/>
          <w:lang w:val="en-US"/>
        </w:rPr>
        <w:t xml:space="preserve"> </w:t>
      </w:r>
      <w:r w:rsidR="00E45DA2" w:rsidRPr="00085F55">
        <w:rPr>
          <w:rFonts w:ascii="Times New Roman" w:hAnsi="Times New Roman"/>
          <w:lang w:val="en-US"/>
        </w:rPr>
        <w:t xml:space="preserve">về trật tự, an toàn giao thông đường bộ </w:t>
      </w:r>
      <w:r w:rsidRPr="00085F55">
        <w:rPr>
          <w:rFonts w:ascii="Times New Roman" w:hAnsi="Times New Roman"/>
          <w:lang w:val="en-US"/>
        </w:rPr>
        <w:t xml:space="preserve">cũng đòi hỏi phải rà soát, sửa đổi, bổ sung, thay thế một số văn bản quy phạm pháp luật có liên quan </w:t>
      </w:r>
      <w:r w:rsidR="00B91A16" w:rsidRPr="00085F55">
        <w:rPr>
          <w:rFonts w:ascii="Times New Roman" w:hAnsi="Times New Roman"/>
          <w:lang w:val="en-US"/>
        </w:rPr>
        <w:t xml:space="preserve">đến chức năng nhiệm vụ của một số Bộ, Ngành </w:t>
      </w:r>
      <w:r w:rsidRPr="00085F55">
        <w:rPr>
          <w:rFonts w:ascii="Times New Roman" w:hAnsi="Times New Roman"/>
          <w:lang w:val="en-US"/>
        </w:rPr>
        <w:t>để đảm bảo tính thống nhất của hệ thống pháp luật.</w:t>
      </w:r>
    </w:p>
    <w:p w:rsidR="003D4027" w:rsidRPr="00085F55" w:rsidRDefault="003D4027" w:rsidP="00085F55">
      <w:pPr>
        <w:widowControl w:val="0"/>
        <w:spacing w:before="120" w:after="120" w:line="320" w:lineRule="exact"/>
        <w:ind w:firstLine="709"/>
        <w:jc w:val="both"/>
        <w:rPr>
          <w:rFonts w:ascii="Times New Roman" w:hAnsi="Times New Roman"/>
          <w:lang w:val="en-US"/>
        </w:rPr>
      </w:pPr>
      <w:r w:rsidRPr="00085F55">
        <w:rPr>
          <w:rFonts w:ascii="Times New Roman" w:hAnsi="Times New Roman"/>
          <w:lang w:val="en-US"/>
        </w:rPr>
        <w:t xml:space="preserve">- </w:t>
      </w:r>
      <w:r w:rsidR="00A00669" w:rsidRPr="00085F55">
        <w:rPr>
          <w:rFonts w:ascii="Times New Roman" w:hAnsi="Times New Roman"/>
          <w:lang w:val="en-US"/>
        </w:rPr>
        <w:t>C</w:t>
      </w:r>
      <w:r w:rsidRPr="00085F55">
        <w:rPr>
          <w:rFonts w:ascii="Times New Roman" w:hAnsi="Times New Roman"/>
          <w:lang w:val="en-US"/>
        </w:rPr>
        <w:t xml:space="preserve">hính sách không có tác động về </w:t>
      </w:r>
      <w:r w:rsidR="00A00669" w:rsidRPr="00085F55">
        <w:rPr>
          <w:rFonts w:ascii="Times New Roman" w:hAnsi="Times New Roman"/>
          <w:lang w:val="en-US"/>
        </w:rPr>
        <w:t xml:space="preserve">kinh tế- </w:t>
      </w:r>
      <w:r w:rsidRPr="00085F55">
        <w:rPr>
          <w:rFonts w:ascii="Times New Roman" w:hAnsi="Times New Roman"/>
          <w:lang w:val="en-US"/>
        </w:rPr>
        <w:t>xã hội</w:t>
      </w:r>
      <w:r w:rsidR="00A00669" w:rsidRPr="00085F55">
        <w:rPr>
          <w:rFonts w:ascii="Times New Roman" w:hAnsi="Times New Roman"/>
          <w:lang w:val="en-US"/>
        </w:rPr>
        <w:t>, tác động về giới</w:t>
      </w:r>
      <w:r w:rsidRPr="00085F55">
        <w:rPr>
          <w:rFonts w:ascii="Times New Roman" w:hAnsi="Times New Roman"/>
          <w:lang w:val="en-US"/>
        </w:rPr>
        <w:t xml:space="preserve"> và thủ tục hành chính.</w:t>
      </w:r>
    </w:p>
    <w:p w:rsidR="00B63058" w:rsidRPr="00085F55" w:rsidRDefault="00D76F1D" w:rsidP="00085F55">
      <w:pPr>
        <w:shd w:val="clear" w:color="auto" w:fill="FFFFFF"/>
        <w:spacing w:before="120" w:after="120" w:line="320" w:lineRule="exact"/>
        <w:ind w:firstLine="709"/>
        <w:jc w:val="both"/>
        <w:rPr>
          <w:rFonts w:ascii="Times New Roman" w:hAnsi="Times New Roman"/>
          <w:b/>
          <w:bCs/>
        </w:rPr>
      </w:pPr>
      <w:r w:rsidRPr="00085F55">
        <w:rPr>
          <w:rFonts w:ascii="Times New Roman" w:hAnsi="Times New Roman"/>
          <w:b/>
          <w:lang w:val="en-US"/>
        </w:rPr>
        <w:t>2</w:t>
      </w:r>
      <w:r w:rsidR="00404F32" w:rsidRPr="00085F55">
        <w:rPr>
          <w:rFonts w:ascii="Times New Roman" w:hAnsi="Times New Roman"/>
          <w:b/>
          <w:lang w:val="en-US"/>
        </w:rPr>
        <w:t xml:space="preserve">. </w:t>
      </w:r>
      <w:r w:rsidR="00B63058" w:rsidRPr="00085F55">
        <w:rPr>
          <w:rFonts w:ascii="Times New Roman" w:hAnsi="Times New Roman"/>
          <w:b/>
          <w:lang w:val="en-US"/>
        </w:rPr>
        <w:t xml:space="preserve">Đánh giá tác động của việc quy định </w:t>
      </w:r>
      <w:r w:rsidR="00B63058" w:rsidRPr="00085F55">
        <w:rPr>
          <w:rFonts w:ascii="Times New Roman" w:hAnsi="Times New Roman"/>
          <w:b/>
          <w:bCs/>
        </w:rPr>
        <w:t xml:space="preserve">cơ sở dữ liệu về trật tự, an toàn giao thông đường bộ; </w:t>
      </w:r>
      <w:r w:rsidR="005464D5" w:rsidRPr="00085F55">
        <w:rPr>
          <w:rFonts w:ascii="Times New Roman" w:hAnsi="Times New Roman"/>
          <w:b/>
          <w:bCs/>
        </w:rPr>
        <w:t xml:space="preserve">thu thập, quản lý, khai thác, kết nối, chia sẻ </w:t>
      </w:r>
      <w:r w:rsidR="00B63058" w:rsidRPr="00085F55">
        <w:rPr>
          <w:rFonts w:ascii="Times New Roman" w:hAnsi="Times New Roman"/>
          <w:b/>
          <w:bCs/>
        </w:rPr>
        <w:t>thông tin trong cơ sở dữ liệu về trật tự, an toàn giao thông đường bộ.</w:t>
      </w:r>
    </w:p>
    <w:p w:rsidR="00D30732" w:rsidRPr="00085F55" w:rsidRDefault="00B63058" w:rsidP="00085F55">
      <w:pPr>
        <w:pStyle w:val="BodyTextIndent2"/>
        <w:spacing w:line="320" w:lineRule="exact"/>
        <w:ind w:right="-1" w:firstLine="709"/>
        <w:rPr>
          <w:b/>
          <w:i/>
          <w:lang w:val="en-US"/>
        </w:rPr>
      </w:pPr>
      <w:r w:rsidRPr="00085F55">
        <w:rPr>
          <w:b/>
          <w:i/>
          <w:lang w:val="en-US"/>
        </w:rPr>
        <w:t>a) Tác động tích cực</w:t>
      </w:r>
    </w:p>
    <w:p w:rsidR="00B63058" w:rsidRPr="00085F55" w:rsidRDefault="00B63058" w:rsidP="00085F55">
      <w:pPr>
        <w:spacing w:before="120" w:after="120" w:line="320" w:lineRule="exact"/>
        <w:ind w:right="-1" w:firstLine="709"/>
        <w:jc w:val="both"/>
        <w:rPr>
          <w:rFonts w:ascii="Times New Roman" w:hAnsi="Times New Roman"/>
          <w:lang w:val="en-US"/>
        </w:rPr>
      </w:pPr>
      <w:r w:rsidRPr="00085F55">
        <w:rPr>
          <w:rFonts w:ascii="Times New Roman" w:hAnsi="Times New Roman"/>
          <w:lang w:val="en-US"/>
        </w:rPr>
        <w:t>- Tác động về kinh tế:</w:t>
      </w:r>
    </w:p>
    <w:p w:rsidR="00B63058" w:rsidRPr="00085F55" w:rsidRDefault="00B63058" w:rsidP="00085F55">
      <w:pPr>
        <w:pStyle w:val="Title"/>
        <w:spacing w:before="120" w:line="320" w:lineRule="exact"/>
        <w:ind w:firstLine="709"/>
        <w:rPr>
          <w:b w:val="0"/>
          <w:sz w:val="28"/>
          <w:szCs w:val="28"/>
        </w:rPr>
      </w:pPr>
      <w:r w:rsidRPr="00085F55">
        <w:rPr>
          <w:b w:val="0"/>
          <w:sz w:val="28"/>
          <w:szCs w:val="28"/>
          <w:lang w:val="en-US"/>
        </w:rPr>
        <w:t>+</w:t>
      </w:r>
      <w:r w:rsidRPr="00085F55">
        <w:rPr>
          <w:b w:val="0"/>
          <w:sz w:val="28"/>
          <w:szCs w:val="28"/>
        </w:rPr>
        <w:t xml:space="preserve"> Giảm thiểu các chi phí cho người dân và doanh nghiệp trong quá trình thực hiện các thủ tục hành chính.</w:t>
      </w:r>
    </w:p>
    <w:p w:rsidR="00B63058" w:rsidRPr="00085F55" w:rsidRDefault="00B63058" w:rsidP="00085F55">
      <w:pPr>
        <w:pStyle w:val="Title"/>
        <w:spacing w:before="120" w:line="320" w:lineRule="exact"/>
        <w:ind w:firstLine="709"/>
        <w:rPr>
          <w:b w:val="0"/>
          <w:sz w:val="28"/>
          <w:szCs w:val="28"/>
          <w:lang w:val="en-US"/>
        </w:rPr>
      </w:pPr>
      <w:r w:rsidRPr="00085F55">
        <w:rPr>
          <w:b w:val="0"/>
          <w:sz w:val="28"/>
          <w:szCs w:val="28"/>
          <w:lang w:val="en-US"/>
        </w:rPr>
        <w:t xml:space="preserve">+ Giảm thiểu chi phí phát sinh cho các cơ quan quản lý trong việc trao đổi thông tin phục vụ công tác quản lý nhà nước về trật </w:t>
      </w:r>
      <w:r w:rsidR="00B10988" w:rsidRPr="00085F55">
        <w:rPr>
          <w:b w:val="0"/>
          <w:sz w:val="28"/>
          <w:szCs w:val="28"/>
          <w:lang w:val="en-US"/>
        </w:rPr>
        <w:t>tự</w:t>
      </w:r>
      <w:r w:rsidR="00B10988" w:rsidRPr="00085F55">
        <w:rPr>
          <w:b w:val="0"/>
          <w:sz w:val="28"/>
          <w:szCs w:val="28"/>
          <w:lang w:val="vi-VN"/>
        </w:rPr>
        <w:t>,</w:t>
      </w:r>
      <w:r w:rsidRPr="00085F55">
        <w:rPr>
          <w:b w:val="0"/>
          <w:sz w:val="28"/>
          <w:szCs w:val="28"/>
          <w:lang w:val="en-US"/>
        </w:rPr>
        <w:t xml:space="preserve"> an toàn giao thông đường bộ.</w:t>
      </w:r>
    </w:p>
    <w:p w:rsidR="00ED37AC" w:rsidRPr="00085F55" w:rsidRDefault="00B63058" w:rsidP="00085F55">
      <w:pPr>
        <w:pStyle w:val="BodyTextIndent2"/>
        <w:spacing w:line="320" w:lineRule="exact"/>
        <w:ind w:firstLine="709"/>
        <w:rPr>
          <w:shd w:val="clear" w:color="auto" w:fill="FFFFFF"/>
        </w:rPr>
      </w:pPr>
      <w:r w:rsidRPr="00085F55">
        <w:rPr>
          <w:lang w:val="en-US"/>
        </w:rPr>
        <w:t>- Tác động về xã hội:</w:t>
      </w:r>
      <w:r w:rsidRPr="00085F55">
        <w:t xml:space="preserve"> Đẩy mạnh ứng dụng khoa học công nghệ hiện đại</w:t>
      </w:r>
      <w:r w:rsidRPr="00085F55">
        <w:rPr>
          <w:lang w:val="en-US"/>
        </w:rPr>
        <w:t xml:space="preserve"> </w:t>
      </w:r>
      <w:r w:rsidRPr="00085F55">
        <w:t>để nâng cao hiệu quả công tác, tăng cường tính công khai, minh bạch</w:t>
      </w:r>
      <w:r w:rsidR="00ED37AC" w:rsidRPr="00085F55">
        <w:rPr>
          <w:lang w:val="en-US"/>
        </w:rPr>
        <w:t>,</w:t>
      </w:r>
      <w:r w:rsidR="00ED37AC" w:rsidRPr="00085F55">
        <w:t xml:space="preserve"> khắc phục tồn tại </w:t>
      </w:r>
      <w:r w:rsidR="00ED37AC" w:rsidRPr="00085F55">
        <w:rPr>
          <w:lang w:val="en-US"/>
        </w:rPr>
        <w:t xml:space="preserve">trong việc phối hợp quản lý, trao đổi thông tin công tác quản lý trật </w:t>
      </w:r>
      <w:r w:rsidR="00B10988" w:rsidRPr="00085F55">
        <w:rPr>
          <w:lang w:val="en-US"/>
        </w:rPr>
        <w:t>tự</w:t>
      </w:r>
      <w:r w:rsidR="00B10988" w:rsidRPr="00085F55">
        <w:rPr>
          <w:lang w:val="vi-VN"/>
        </w:rPr>
        <w:t>,</w:t>
      </w:r>
      <w:r w:rsidR="00ED37AC" w:rsidRPr="00085F55">
        <w:rPr>
          <w:lang w:val="en-US"/>
        </w:rPr>
        <w:t xml:space="preserve"> an toàn giao thông đường bộ</w:t>
      </w:r>
      <w:r w:rsidR="00ED37AC" w:rsidRPr="00085F55">
        <w:t xml:space="preserve"> </w:t>
      </w:r>
      <w:r w:rsidR="00ED37AC" w:rsidRPr="00085F55">
        <w:rPr>
          <w:lang w:val="en-US"/>
        </w:rPr>
        <w:t xml:space="preserve">của các bộ, ngành theo chức năng nhiệm vụ được giao. </w:t>
      </w:r>
      <w:r w:rsidR="00ED37AC" w:rsidRPr="00085F55">
        <w:rPr>
          <w:shd w:val="clear" w:color="auto" w:fill="FFFFFF"/>
        </w:rPr>
        <w:t xml:space="preserve">Việc đưa vào vận hành, khai thác các cơ sở dữ liệu trên môi trường điện tử giúp cho các cơ quan, đơn vị thuận tiện trong công tác quản lý, giám sát, phục vụ hoạt động nghiên cứu, </w:t>
      </w:r>
      <w:r w:rsidR="00290748" w:rsidRPr="00085F55">
        <w:rPr>
          <w:shd w:val="clear" w:color="auto" w:fill="FFFFFF"/>
        </w:rPr>
        <w:t xml:space="preserve">phân tích, so sánh và dự báo. </w:t>
      </w:r>
      <w:r w:rsidR="00290748" w:rsidRPr="00085F55">
        <w:rPr>
          <w:spacing w:val="-2"/>
          <w:lang w:val="pt-BR"/>
        </w:rPr>
        <w:t>Cung cấp chính xác, kịp thời thông tin về tình hình trật tự, an toàn giao thông đường bộ phục vụ công tác quản lý nhà nước</w:t>
      </w:r>
      <w:r w:rsidR="00290748" w:rsidRPr="00085F55">
        <w:rPr>
          <w:shd w:val="clear" w:color="auto" w:fill="FFFFFF"/>
        </w:rPr>
        <w:t xml:space="preserve"> </w:t>
      </w:r>
      <w:r w:rsidR="00ED37AC" w:rsidRPr="00085F55">
        <w:rPr>
          <w:shd w:val="clear" w:color="auto" w:fill="FFFFFF"/>
        </w:rPr>
        <w:t xml:space="preserve">từ đó giúp </w:t>
      </w:r>
      <w:r w:rsidR="00ED37AC" w:rsidRPr="00085F55">
        <w:rPr>
          <w:shd w:val="clear" w:color="auto" w:fill="FFFFFF"/>
          <w:lang w:val="en-US"/>
        </w:rPr>
        <w:t>cơ quan</w:t>
      </w:r>
      <w:r w:rsidR="00ED37AC" w:rsidRPr="00085F55">
        <w:rPr>
          <w:shd w:val="clear" w:color="auto" w:fill="FFFFFF"/>
        </w:rPr>
        <w:t xml:space="preserve"> quản lý làm tốt hơn công tác chỉ đạo, điều hành</w:t>
      </w:r>
      <w:r w:rsidR="00ED37AC" w:rsidRPr="00085F55">
        <w:rPr>
          <w:shd w:val="clear" w:color="auto" w:fill="FFFFFF"/>
          <w:lang w:val="en-US"/>
        </w:rPr>
        <w:t xml:space="preserve"> và quản lý trật tự, an toàn giao thông đường bộ</w:t>
      </w:r>
      <w:r w:rsidR="00ED37AC" w:rsidRPr="00085F55">
        <w:rPr>
          <w:shd w:val="clear" w:color="auto" w:fill="FFFFFF"/>
        </w:rPr>
        <w:t xml:space="preserve">. </w:t>
      </w:r>
    </w:p>
    <w:p w:rsidR="00B63058" w:rsidRPr="00085F55" w:rsidRDefault="00B63058" w:rsidP="00085F55">
      <w:pPr>
        <w:tabs>
          <w:tab w:val="left" w:pos="540"/>
        </w:tabs>
        <w:spacing w:before="120" w:after="120" w:line="320" w:lineRule="exact"/>
        <w:ind w:firstLine="709"/>
        <w:jc w:val="both"/>
        <w:rPr>
          <w:rFonts w:ascii="Times New Roman" w:hAnsi="Times New Roman"/>
        </w:rPr>
      </w:pPr>
      <w:bookmarkStart w:id="1" w:name="_Hlk178162410"/>
      <w:r w:rsidRPr="00085F55">
        <w:rPr>
          <w:rFonts w:ascii="Times New Roman" w:hAnsi="Times New Roman"/>
          <w:lang w:val="en-US"/>
        </w:rPr>
        <w:t xml:space="preserve">- Tác động đối với hệ thống pháp luật: là cơ sở pháp lý quan trọng để xây dựng cơ chế quản lý, vận hành, khai thác, kết nối và chia sẻ cơ sở dữ liệu về trật tự, an toàn giao thông đường bộ, </w:t>
      </w:r>
      <w:r w:rsidRPr="00085F55">
        <w:rPr>
          <w:rFonts w:ascii="Times New Roman" w:hAnsi="Times New Roman"/>
          <w:spacing w:val="-2"/>
        </w:rPr>
        <w:t xml:space="preserve">phân công trách nhiệm quản lý nhà nước cho từng bộ, ngành, </w:t>
      </w:r>
      <w:r w:rsidRPr="00085F55">
        <w:rPr>
          <w:rFonts w:ascii="Times New Roman" w:hAnsi="Times New Roman"/>
          <w:spacing w:val="-2"/>
          <w:lang w:val="en-US"/>
        </w:rPr>
        <w:t>để khai thác sử dụng, đảm bảo tính thống nhất, chặt chẽ trong công tác quản lý nhà nước về trật tự, an toàn giao thông đường bộ</w:t>
      </w:r>
      <w:r w:rsidRPr="00085F55">
        <w:rPr>
          <w:rFonts w:ascii="Times New Roman" w:hAnsi="Times New Roman"/>
          <w:spacing w:val="-2"/>
        </w:rPr>
        <w:t xml:space="preserve">. </w:t>
      </w:r>
      <w:r w:rsidR="00ED37AC" w:rsidRPr="00085F55">
        <w:rPr>
          <w:rFonts w:ascii="Times New Roman" w:hAnsi="Times New Roman"/>
          <w:bCs/>
          <w:iCs/>
        </w:rPr>
        <w:t>Phân công và xác định rõ trách nhiệm quản lý nhà nước về trật tự, an toàn giao thông đường bộ của các bộ, ngành có liên quan</w:t>
      </w:r>
      <w:r w:rsidR="00ED37AC" w:rsidRPr="00085F55">
        <w:rPr>
          <w:rFonts w:ascii="Times New Roman" w:hAnsi="Times New Roman"/>
        </w:rPr>
        <w:t>, góp phần nâng cao hiệu lực, hiệu quả công tác quản lý nhà nước về trật tự, an toàn giao thông đường bộ.</w:t>
      </w:r>
    </w:p>
    <w:p w:rsidR="00B63058" w:rsidRPr="00085F55" w:rsidRDefault="00B63058" w:rsidP="00085F55">
      <w:pPr>
        <w:tabs>
          <w:tab w:val="left" w:pos="851"/>
        </w:tabs>
        <w:spacing w:before="120" w:after="120" w:line="320" w:lineRule="exact"/>
        <w:ind w:firstLine="709"/>
        <w:jc w:val="both"/>
        <w:rPr>
          <w:rFonts w:ascii="Times New Roman" w:hAnsi="Times New Roman"/>
          <w:lang w:val="en-US"/>
        </w:rPr>
      </w:pPr>
      <w:r w:rsidRPr="00085F55">
        <w:rPr>
          <w:rFonts w:ascii="Times New Roman" w:hAnsi="Times New Roman"/>
          <w:lang w:val="en-US"/>
        </w:rPr>
        <w:t>-</w:t>
      </w:r>
      <w:r w:rsidRPr="00085F55">
        <w:rPr>
          <w:rFonts w:ascii="Times New Roman" w:hAnsi="Times New Roman"/>
        </w:rPr>
        <w:t xml:space="preserve"> Tác động về giới: Chính sách không </w:t>
      </w:r>
      <w:r w:rsidRPr="00085F55">
        <w:rPr>
          <w:rFonts w:ascii="Times New Roman" w:hAnsi="Times New Roman"/>
          <w:lang w:val="en-US"/>
        </w:rPr>
        <w:t>làm ảnh hưởng đến cơ hội, điều kiện, năng lực thực hiện và thụ hưởng các quyền, lợi ích của mỗi giới do chính sách được áp dụng chung, không phân biệt.</w:t>
      </w:r>
    </w:p>
    <w:p w:rsidR="00B63058" w:rsidRPr="00085F55" w:rsidRDefault="00B63058" w:rsidP="00085F55">
      <w:pPr>
        <w:tabs>
          <w:tab w:val="left" w:pos="851"/>
        </w:tabs>
        <w:spacing w:before="120" w:after="120" w:line="320" w:lineRule="exact"/>
        <w:ind w:firstLine="709"/>
        <w:jc w:val="both"/>
        <w:rPr>
          <w:rFonts w:ascii="Times New Roman" w:hAnsi="Times New Roman"/>
          <w:lang w:val="nl-NL"/>
        </w:rPr>
      </w:pPr>
      <w:r w:rsidRPr="00085F55">
        <w:rPr>
          <w:rFonts w:ascii="Times New Roman" w:hAnsi="Times New Roman"/>
          <w:lang w:val="en-US"/>
        </w:rPr>
        <w:t>-</w:t>
      </w:r>
      <w:r w:rsidRPr="00085F55">
        <w:rPr>
          <w:rFonts w:ascii="Times New Roman" w:hAnsi="Times New Roman"/>
        </w:rPr>
        <w:t xml:space="preserve"> Tác động của thủ tục hành chính:</w:t>
      </w:r>
      <w:r w:rsidRPr="00085F55">
        <w:rPr>
          <w:rFonts w:ascii="Times New Roman" w:hAnsi="Times New Roman"/>
          <w:lang w:val="en-US"/>
        </w:rPr>
        <w:t xml:space="preserve"> Chính sách </w:t>
      </w:r>
      <w:r w:rsidR="00ED37AC" w:rsidRPr="00085F55">
        <w:rPr>
          <w:rFonts w:ascii="Times New Roman" w:hAnsi="Times New Roman"/>
          <w:lang w:val="en-US"/>
        </w:rPr>
        <w:t xml:space="preserve">góp phần </w:t>
      </w:r>
      <w:r w:rsidR="00ED37AC" w:rsidRPr="00085F55">
        <w:rPr>
          <w:rFonts w:ascii="Times New Roman" w:hAnsi="Times New Roman"/>
          <w:lang w:val="nl-NL"/>
        </w:rPr>
        <w:t>cải cách thủ tục hành chính tạo thuận lợi cho Nhân dân.</w:t>
      </w:r>
    </w:p>
    <w:bookmarkEnd w:id="1"/>
    <w:p w:rsidR="00ED37AC" w:rsidRPr="00085F55" w:rsidRDefault="00ED37AC" w:rsidP="00085F55">
      <w:pPr>
        <w:tabs>
          <w:tab w:val="left" w:pos="851"/>
        </w:tabs>
        <w:spacing w:before="120" w:after="120" w:line="320" w:lineRule="exact"/>
        <w:ind w:firstLine="709"/>
        <w:jc w:val="both"/>
        <w:rPr>
          <w:rFonts w:ascii="Times New Roman" w:hAnsi="Times New Roman"/>
          <w:b/>
          <w:i/>
          <w:lang w:val="nl-NL"/>
        </w:rPr>
      </w:pPr>
      <w:r w:rsidRPr="00085F55">
        <w:rPr>
          <w:rFonts w:ascii="Times New Roman" w:hAnsi="Times New Roman"/>
          <w:b/>
          <w:i/>
          <w:lang w:val="nl-NL"/>
        </w:rPr>
        <w:t>b) Tác động tiêu cực</w:t>
      </w:r>
    </w:p>
    <w:p w:rsidR="0000208E" w:rsidRPr="00085F55" w:rsidRDefault="00ED37AC" w:rsidP="00085F55">
      <w:pPr>
        <w:tabs>
          <w:tab w:val="left" w:pos="851"/>
        </w:tabs>
        <w:spacing w:before="120" w:after="120" w:line="320" w:lineRule="exact"/>
        <w:ind w:firstLine="709"/>
        <w:jc w:val="both"/>
        <w:rPr>
          <w:rFonts w:ascii="Times New Roman" w:hAnsi="Times New Roman"/>
          <w:lang w:val="en-US"/>
        </w:rPr>
      </w:pPr>
      <w:bookmarkStart w:id="2" w:name="_Hlk178162695"/>
      <w:r w:rsidRPr="00085F55">
        <w:rPr>
          <w:rFonts w:ascii="Times New Roman" w:hAnsi="Times New Roman"/>
          <w:lang w:val="en-US"/>
        </w:rPr>
        <w:t>- Tác động về kinh tế: Nhà nước phải đảm bảo nguồn kinh phí để xây dựng, duy trì</w:t>
      </w:r>
      <w:r w:rsidR="0000208E" w:rsidRPr="00085F55">
        <w:rPr>
          <w:rFonts w:ascii="Times New Roman" w:hAnsi="Times New Roman"/>
          <w:lang w:val="en-US"/>
        </w:rPr>
        <w:t>, đảm bảo điều kiện</w:t>
      </w:r>
      <w:r w:rsidRPr="00085F55">
        <w:rPr>
          <w:rFonts w:ascii="Times New Roman" w:hAnsi="Times New Roman"/>
          <w:lang w:val="en-US"/>
        </w:rPr>
        <w:t xml:space="preserve"> hoạt động</w:t>
      </w:r>
      <w:r w:rsidR="0000208E" w:rsidRPr="00085F55">
        <w:rPr>
          <w:rFonts w:ascii="Times New Roman" w:hAnsi="Times New Roman"/>
          <w:lang w:val="en-US"/>
        </w:rPr>
        <w:t xml:space="preserve"> liên tục, thông suốt</w:t>
      </w:r>
      <w:r w:rsidRPr="00085F55">
        <w:rPr>
          <w:rFonts w:ascii="Times New Roman" w:hAnsi="Times New Roman"/>
          <w:lang w:val="en-US"/>
        </w:rPr>
        <w:t xml:space="preserve"> của </w:t>
      </w:r>
      <w:r w:rsidR="0000208E" w:rsidRPr="00085F55">
        <w:rPr>
          <w:rFonts w:ascii="Times New Roman" w:hAnsi="Times New Roman"/>
          <w:lang w:val="en-US"/>
        </w:rPr>
        <w:t xml:space="preserve">hệ thống </w:t>
      </w:r>
      <w:r w:rsidRPr="00085F55">
        <w:rPr>
          <w:rFonts w:ascii="Times New Roman" w:hAnsi="Times New Roman"/>
          <w:lang w:val="en-US"/>
        </w:rPr>
        <w:t xml:space="preserve">cơ sở dữ liệu trật </w:t>
      </w:r>
      <w:r w:rsidR="00B10988" w:rsidRPr="00085F55">
        <w:rPr>
          <w:rFonts w:ascii="Times New Roman" w:hAnsi="Times New Roman"/>
          <w:lang w:val="en-US"/>
        </w:rPr>
        <w:t>tự</w:t>
      </w:r>
      <w:r w:rsidR="00B10988" w:rsidRPr="00085F55">
        <w:rPr>
          <w:rFonts w:ascii="Times New Roman" w:hAnsi="Times New Roman"/>
        </w:rPr>
        <w:t xml:space="preserve">, </w:t>
      </w:r>
      <w:r w:rsidRPr="00085F55">
        <w:rPr>
          <w:rFonts w:ascii="Times New Roman" w:hAnsi="Times New Roman"/>
          <w:lang w:val="en-US"/>
        </w:rPr>
        <w:t>an toàn giao thông đường bộ</w:t>
      </w:r>
      <w:r w:rsidR="0000208E" w:rsidRPr="00085F55">
        <w:rPr>
          <w:rFonts w:ascii="Times New Roman" w:hAnsi="Times New Roman"/>
          <w:lang w:val="en-US"/>
        </w:rPr>
        <w:t xml:space="preserve"> gồm cơ sở dữ liệu chuyên ngành và các cơ sở dữ liệu dùng chung, hoạt động khai thác, chia sẻ thông tin trên môi trường điện tử.</w:t>
      </w:r>
    </w:p>
    <w:p w:rsidR="0000208E" w:rsidRPr="00085F55" w:rsidRDefault="0000208E" w:rsidP="00085F55">
      <w:pPr>
        <w:tabs>
          <w:tab w:val="left" w:pos="851"/>
        </w:tabs>
        <w:spacing w:before="120" w:after="120" w:line="320" w:lineRule="exact"/>
        <w:ind w:firstLine="709"/>
        <w:jc w:val="both"/>
        <w:rPr>
          <w:rFonts w:ascii="Times New Roman" w:hAnsi="Times New Roman"/>
          <w:lang w:val="en-US"/>
        </w:rPr>
      </w:pPr>
      <w:bookmarkStart w:id="3" w:name="_Hlk178162863"/>
      <w:r w:rsidRPr="00085F55">
        <w:rPr>
          <w:rFonts w:ascii="Times New Roman" w:hAnsi="Times New Roman"/>
          <w:lang w:val="en-US"/>
        </w:rPr>
        <w:t xml:space="preserve">- Tác động đối với hệ thống pháp luật: Việc quy định về cơ sở dữ liệu, việc thu thập, quản lý, khai thác cơ sở dữ liệu cũng đòi hỏi phải rà soát, sửa đổi, bổ sung, thay thế một số văn bản quy phạm </w:t>
      </w:r>
      <w:r w:rsidR="000D3ACF" w:rsidRPr="00085F55">
        <w:rPr>
          <w:rFonts w:ascii="Times New Roman" w:hAnsi="Times New Roman"/>
          <w:lang w:val="en-US"/>
        </w:rPr>
        <w:t>pháp</w:t>
      </w:r>
      <w:r w:rsidRPr="00085F55">
        <w:rPr>
          <w:rFonts w:ascii="Times New Roman" w:hAnsi="Times New Roman"/>
          <w:lang w:val="en-US"/>
        </w:rPr>
        <w:t xml:space="preserve"> luật có liên quan</w:t>
      </w:r>
      <w:r w:rsidR="000D3ACF" w:rsidRPr="00085F55">
        <w:rPr>
          <w:rFonts w:ascii="Times New Roman" w:hAnsi="Times New Roman"/>
          <w:lang w:val="en-US"/>
        </w:rPr>
        <w:t xml:space="preserve"> để đảm bảo tính thống nhất của hệ thống pháp luật.</w:t>
      </w:r>
    </w:p>
    <w:bookmarkEnd w:id="3"/>
    <w:p w:rsidR="003B1015" w:rsidRPr="00085F55" w:rsidRDefault="003B1015" w:rsidP="00085F55">
      <w:pPr>
        <w:widowControl w:val="0"/>
        <w:spacing w:before="120" w:after="120" w:line="320" w:lineRule="exact"/>
        <w:ind w:firstLine="709"/>
        <w:jc w:val="both"/>
        <w:rPr>
          <w:rFonts w:ascii="Times New Roman" w:hAnsi="Times New Roman"/>
          <w:lang w:val="en-US"/>
        </w:rPr>
      </w:pPr>
      <w:r w:rsidRPr="00085F55">
        <w:rPr>
          <w:rFonts w:ascii="Times New Roman" w:hAnsi="Times New Roman"/>
          <w:lang w:val="en-US"/>
        </w:rPr>
        <w:t>- Tác động về xã hội và thủ tục hành chính: chính sách không có tác động về xã hội và thủ tục hành chính.</w:t>
      </w:r>
    </w:p>
    <w:bookmarkEnd w:id="2"/>
    <w:p w:rsidR="003B1015" w:rsidRPr="00085F55" w:rsidRDefault="00D76F1D" w:rsidP="00085F55">
      <w:pPr>
        <w:widowControl w:val="0"/>
        <w:spacing w:before="120" w:after="120" w:line="320" w:lineRule="exact"/>
        <w:ind w:firstLine="709"/>
        <w:jc w:val="both"/>
        <w:rPr>
          <w:rFonts w:ascii="Times New Roman" w:hAnsi="Times New Roman"/>
          <w:b/>
          <w:bCs/>
          <w:iCs/>
        </w:rPr>
      </w:pPr>
      <w:r w:rsidRPr="00085F55">
        <w:rPr>
          <w:rFonts w:ascii="Times New Roman" w:hAnsi="Times New Roman"/>
          <w:b/>
          <w:lang w:val="en-US"/>
        </w:rPr>
        <w:t>3</w:t>
      </w:r>
      <w:r w:rsidR="003B1015" w:rsidRPr="00085F55">
        <w:rPr>
          <w:rFonts w:ascii="Times New Roman" w:hAnsi="Times New Roman"/>
          <w:b/>
          <w:lang w:val="en-US"/>
        </w:rPr>
        <w:t>.</w:t>
      </w:r>
      <w:r w:rsidR="000D125A" w:rsidRPr="00085F55">
        <w:rPr>
          <w:rFonts w:ascii="Times New Roman" w:hAnsi="Times New Roman"/>
          <w:b/>
        </w:rPr>
        <w:t xml:space="preserve"> </w:t>
      </w:r>
      <w:r w:rsidR="003B1015" w:rsidRPr="00085F55">
        <w:rPr>
          <w:rFonts w:ascii="Times New Roman" w:hAnsi="Times New Roman"/>
          <w:b/>
          <w:lang w:val="en-US"/>
        </w:rPr>
        <w:t>Đánh giá tác động của việc q</w:t>
      </w:r>
      <w:r w:rsidR="003B1015" w:rsidRPr="00085F55">
        <w:rPr>
          <w:rFonts w:ascii="Times New Roman" w:hAnsi="Times New Roman"/>
          <w:b/>
        </w:rPr>
        <w:t xml:space="preserve">uy định </w:t>
      </w:r>
      <w:r w:rsidR="003B1015" w:rsidRPr="00085F55">
        <w:rPr>
          <w:rFonts w:ascii="Times New Roman" w:hAnsi="Times New Roman"/>
          <w:b/>
          <w:lang w:val="en-US"/>
        </w:rPr>
        <w:t xml:space="preserve">chi tiết </w:t>
      </w:r>
      <w:r w:rsidR="003B1015" w:rsidRPr="00085F55">
        <w:rPr>
          <w:rFonts w:ascii="Times New Roman" w:hAnsi="Times New Roman"/>
          <w:b/>
        </w:rPr>
        <w:t>về quản lý, lắp đặt, sử dụng thiết bị phát tín hiệu của xe ưu tiên và trình tự, thủ tục cấp, thu hồi giấy phép sử dụng thiết bị phát tín hiệu của xe ưu tiên</w:t>
      </w:r>
      <w:r w:rsidR="003B1015" w:rsidRPr="00085F55">
        <w:rPr>
          <w:rFonts w:ascii="Times New Roman" w:hAnsi="Times New Roman"/>
          <w:b/>
          <w:bCs/>
          <w:iCs/>
        </w:rPr>
        <w:t>.</w:t>
      </w:r>
    </w:p>
    <w:p w:rsidR="003B1015" w:rsidRPr="00085F55" w:rsidRDefault="003B1015" w:rsidP="00085F55">
      <w:pPr>
        <w:pStyle w:val="BodyTextIndent2"/>
        <w:spacing w:line="320" w:lineRule="exact"/>
        <w:ind w:right="-1" w:firstLine="709"/>
        <w:rPr>
          <w:b/>
          <w:i/>
          <w:lang w:val="en-US"/>
        </w:rPr>
      </w:pPr>
      <w:r w:rsidRPr="00085F55">
        <w:rPr>
          <w:b/>
          <w:i/>
          <w:lang w:val="en-US"/>
        </w:rPr>
        <w:t>a) Tác động tích cực</w:t>
      </w:r>
    </w:p>
    <w:p w:rsidR="003B1015" w:rsidRPr="00085F55" w:rsidRDefault="003B1015" w:rsidP="00085F55">
      <w:pPr>
        <w:spacing w:before="120" w:after="120" w:line="320" w:lineRule="exact"/>
        <w:ind w:right="-1" w:firstLine="709"/>
        <w:jc w:val="both"/>
        <w:rPr>
          <w:rFonts w:ascii="Times New Roman" w:hAnsi="Times New Roman"/>
          <w:lang w:val="en-US"/>
        </w:rPr>
      </w:pPr>
      <w:r w:rsidRPr="00085F55">
        <w:rPr>
          <w:rFonts w:ascii="Times New Roman" w:hAnsi="Times New Roman"/>
          <w:lang w:val="en-US"/>
        </w:rPr>
        <w:t>- Tác động về kinh tế</w:t>
      </w:r>
      <w:r w:rsidR="00D9636F" w:rsidRPr="00085F55">
        <w:rPr>
          <w:rFonts w:ascii="Times New Roman" w:hAnsi="Times New Roman"/>
          <w:lang w:val="en-US"/>
        </w:rPr>
        <w:t xml:space="preserve"> - xã hội</w:t>
      </w:r>
      <w:r w:rsidRPr="00085F55">
        <w:rPr>
          <w:rFonts w:ascii="Times New Roman" w:hAnsi="Times New Roman"/>
          <w:lang w:val="en-US"/>
        </w:rPr>
        <w:t>:</w:t>
      </w:r>
    </w:p>
    <w:p w:rsidR="00D9636F" w:rsidRPr="00085F55" w:rsidRDefault="00D9636F" w:rsidP="00085F55">
      <w:pPr>
        <w:pStyle w:val="Title"/>
        <w:spacing w:before="120" w:line="320" w:lineRule="exact"/>
        <w:ind w:firstLine="709"/>
        <w:rPr>
          <w:b w:val="0"/>
          <w:sz w:val="28"/>
          <w:szCs w:val="28"/>
          <w:lang w:val="en-US"/>
        </w:rPr>
      </w:pPr>
      <w:r w:rsidRPr="00085F55">
        <w:rPr>
          <w:b w:val="0"/>
          <w:sz w:val="28"/>
          <w:szCs w:val="28"/>
          <w:lang w:val="vi-VN"/>
        </w:rPr>
        <w:t xml:space="preserve">Việc </w:t>
      </w:r>
      <w:r w:rsidR="001D2384" w:rsidRPr="00085F55">
        <w:rPr>
          <w:b w:val="0"/>
          <w:sz w:val="28"/>
          <w:szCs w:val="28"/>
          <w:lang w:val="en-US"/>
        </w:rPr>
        <w:t>quy định cụ thể về đối</w:t>
      </w:r>
      <w:r w:rsidR="00D25159" w:rsidRPr="00085F55">
        <w:rPr>
          <w:b w:val="0"/>
          <w:sz w:val="28"/>
          <w:szCs w:val="28"/>
          <w:lang w:val="en-US"/>
        </w:rPr>
        <w:t xml:space="preserve"> tượng, tín hiệu ưu tiên</w:t>
      </w:r>
      <w:r w:rsidR="001D2384" w:rsidRPr="00085F55">
        <w:rPr>
          <w:b w:val="0"/>
          <w:sz w:val="28"/>
          <w:szCs w:val="28"/>
          <w:lang w:val="en-US"/>
        </w:rPr>
        <w:t xml:space="preserve">, </w:t>
      </w:r>
      <w:r w:rsidR="00D25159" w:rsidRPr="00085F55">
        <w:rPr>
          <w:b w:val="0"/>
          <w:sz w:val="28"/>
          <w:szCs w:val="28"/>
          <w:lang w:val="en-US"/>
        </w:rPr>
        <w:t xml:space="preserve">việc quản lý, sử dụng, </w:t>
      </w:r>
      <w:r w:rsidR="00D25159" w:rsidRPr="00085F55">
        <w:rPr>
          <w:b w:val="0"/>
          <w:sz w:val="28"/>
          <w:szCs w:val="28"/>
        </w:rPr>
        <w:t xml:space="preserve">lắp đặt và cấp phép </w:t>
      </w:r>
      <w:r w:rsidR="00D25159" w:rsidRPr="00085F55">
        <w:rPr>
          <w:b w:val="0"/>
          <w:sz w:val="28"/>
          <w:szCs w:val="28"/>
          <w:lang w:val="en-US"/>
        </w:rPr>
        <w:t xml:space="preserve">sử dụng thiết bị phát tín hiệu của xe ưu tiên góp phần nâng cao hiệu quả quản lý, sử dụng các loại xe ưu tiên, </w:t>
      </w:r>
      <w:r w:rsidRPr="00085F55">
        <w:rPr>
          <w:b w:val="0"/>
          <w:sz w:val="28"/>
          <w:szCs w:val="28"/>
          <w:lang w:val="vi-VN"/>
        </w:rPr>
        <w:t xml:space="preserve">nâng cao ý thức chấp hành pháp luật </w:t>
      </w:r>
      <w:r w:rsidR="001D2384" w:rsidRPr="00085F55">
        <w:rPr>
          <w:b w:val="0"/>
          <w:sz w:val="28"/>
          <w:szCs w:val="28"/>
          <w:lang w:val="en-US"/>
        </w:rPr>
        <w:t xml:space="preserve">về </w:t>
      </w:r>
      <w:r w:rsidR="00D25159" w:rsidRPr="00085F55">
        <w:rPr>
          <w:b w:val="0"/>
          <w:sz w:val="28"/>
          <w:szCs w:val="28"/>
          <w:lang w:val="en-US"/>
        </w:rPr>
        <w:t xml:space="preserve">quyền của xe ưu tiên, siết chặt các quy định đối với xe ưu tiên khi đi làm nhiệm vụ, tránh việc lạm dụng, sử dụng sai mục đích đối với các xe được quyền ưu tiên theo quy định của pháp luật. </w:t>
      </w:r>
      <w:r w:rsidR="00BA772D" w:rsidRPr="00085F55">
        <w:rPr>
          <w:b w:val="0"/>
          <w:sz w:val="28"/>
          <w:szCs w:val="28"/>
          <w:lang w:val="en-US"/>
        </w:rPr>
        <w:t>Đảm bảo hiệu quả về kinh tế - xã hội, hạn chế tối đa các thiệt hại về tính mạng, tài sản khi xe ưu tiên thực hiện nhiệm vụ khẩn cấp.</w:t>
      </w:r>
    </w:p>
    <w:p w:rsidR="003B1015" w:rsidRPr="00085F55" w:rsidRDefault="003B1015" w:rsidP="00085F55">
      <w:pPr>
        <w:tabs>
          <w:tab w:val="left" w:pos="540"/>
        </w:tabs>
        <w:spacing w:before="120" w:after="120" w:line="320" w:lineRule="exact"/>
        <w:ind w:firstLine="709"/>
        <w:jc w:val="both"/>
        <w:rPr>
          <w:rFonts w:ascii="Times New Roman" w:hAnsi="Times New Roman"/>
          <w:lang w:val="en-US"/>
        </w:rPr>
      </w:pPr>
      <w:r w:rsidRPr="00085F55">
        <w:rPr>
          <w:rFonts w:ascii="Times New Roman" w:hAnsi="Times New Roman"/>
          <w:lang w:val="en-US"/>
        </w:rPr>
        <w:t xml:space="preserve">- Tác động đối với hệ thống pháp luật: </w:t>
      </w:r>
      <w:r w:rsidR="00AE4049" w:rsidRPr="00085F55">
        <w:rPr>
          <w:rFonts w:ascii="Times New Roman" w:hAnsi="Times New Roman"/>
          <w:lang w:val="en-US"/>
        </w:rPr>
        <w:t>L</w:t>
      </w:r>
      <w:r w:rsidRPr="00085F55">
        <w:rPr>
          <w:rFonts w:ascii="Times New Roman" w:hAnsi="Times New Roman"/>
          <w:lang w:val="en-US"/>
        </w:rPr>
        <w:t xml:space="preserve">à cơ sở pháp lý quan trọng </w:t>
      </w:r>
      <w:r w:rsidR="00E70930" w:rsidRPr="00085F55">
        <w:rPr>
          <w:rFonts w:ascii="Times New Roman" w:hAnsi="Times New Roman"/>
          <w:lang w:val="en-US"/>
        </w:rPr>
        <w:t xml:space="preserve">đối với công tác quản lý, cấp phép sử dụng thiết bị phát tín hiệu của xe ưu tiên. Xác định trách nhiệm của </w:t>
      </w:r>
      <w:r w:rsidR="00981570" w:rsidRPr="00085F55">
        <w:rPr>
          <w:rFonts w:ascii="Times New Roman" w:hAnsi="Times New Roman"/>
          <w:lang w:val="en-US"/>
        </w:rPr>
        <w:t xml:space="preserve">cơ quan quản lý Nhà nước thuộc các Bộ, Ngành, </w:t>
      </w:r>
      <w:r w:rsidR="00E70930" w:rsidRPr="00085F55">
        <w:rPr>
          <w:rFonts w:ascii="Times New Roman" w:hAnsi="Times New Roman"/>
          <w:lang w:val="en-US"/>
        </w:rPr>
        <w:t>đơn vị, tổ chức, cá nhân được cấp phép sử dụng xe ưu tiên.</w:t>
      </w:r>
    </w:p>
    <w:p w:rsidR="003B1015" w:rsidRPr="00085F55" w:rsidRDefault="003B1015" w:rsidP="00085F55">
      <w:pPr>
        <w:tabs>
          <w:tab w:val="left" w:pos="851"/>
        </w:tabs>
        <w:spacing w:before="120" w:after="120" w:line="320" w:lineRule="exact"/>
        <w:ind w:firstLine="709"/>
        <w:jc w:val="both"/>
        <w:rPr>
          <w:rFonts w:ascii="Times New Roman" w:hAnsi="Times New Roman"/>
          <w:lang w:val="en-US"/>
        </w:rPr>
      </w:pPr>
      <w:r w:rsidRPr="00085F55">
        <w:rPr>
          <w:rFonts w:ascii="Times New Roman" w:hAnsi="Times New Roman"/>
          <w:lang w:val="en-US"/>
        </w:rPr>
        <w:t>-</w:t>
      </w:r>
      <w:r w:rsidRPr="00085F55">
        <w:rPr>
          <w:rFonts w:ascii="Times New Roman" w:hAnsi="Times New Roman"/>
        </w:rPr>
        <w:t xml:space="preserve"> Tác động về giới: Chính sách không </w:t>
      </w:r>
      <w:r w:rsidRPr="00085F55">
        <w:rPr>
          <w:rFonts w:ascii="Times New Roman" w:hAnsi="Times New Roman"/>
          <w:lang w:val="en-US"/>
        </w:rPr>
        <w:t>làm ảnh hưởng đến cơ hội, điều kiện, năng lực thực hiện và thụ hưởng các quyền, lợi ích của mỗi giới do chính sách được áp dụng chung, không phân biệt.</w:t>
      </w:r>
    </w:p>
    <w:p w:rsidR="003B1015" w:rsidRPr="00085F55" w:rsidRDefault="003B1015" w:rsidP="00085F55">
      <w:pPr>
        <w:tabs>
          <w:tab w:val="left" w:pos="851"/>
        </w:tabs>
        <w:spacing w:before="120" w:after="120" w:line="320" w:lineRule="exact"/>
        <w:ind w:firstLine="709"/>
        <w:jc w:val="both"/>
        <w:rPr>
          <w:rFonts w:ascii="Times New Roman" w:hAnsi="Times New Roman"/>
          <w:lang w:val="nl-NL"/>
        </w:rPr>
      </w:pPr>
      <w:r w:rsidRPr="00085F55">
        <w:rPr>
          <w:rFonts w:ascii="Times New Roman" w:hAnsi="Times New Roman"/>
          <w:lang w:val="en-US"/>
        </w:rPr>
        <w:t>-</w:t>
      </w:r>
      <w:r w:rsidRPr="00085F55">
        <w:rPr>
          <w:rFonts w:ascii="Times New Roman" w:hAnsi="Times New Roman"/>
        </w:rPr>
        <w:t xml:space="preserve"> Tác động của thủ tục hành chính:</w:t>
      </w:r>
      <w:r w:rsidRPr="00085F55">
        <w:rPr>
          <w:rFonts w:ascii="Times New Roman" w:hAnsi="Times New Roman"/>
          <w:lang w:val="en-US"/>
        </w:rPr>
        <w:t xml:space="preserve"> </w:t>
      </w:r>
      <w:r w:rsidR="005B08FB" w:rsidRPr="00085F55">
        <w:rPr>
          <w:rFonts w:ascii="Times New Roman" w:hAnsi="Times New Roman"/>
          <w:lang w:val="en-US"/>
        </w:rPr>
        <w:t>C</w:t>
      </w:r>
      <w:r w:rsidR="003C20C9" w:rsidRPr="00085F55">
        <w:rPr>
          <w:rFonts w:ascii="Times New Roman" w:hAnsi="Times New Roman"/>
          <w:lang w:val="en-US"/>
        </w:rPr>
        <w:t>hính sách xây dựng trên cơ sở các</w:t>
      </w:r>
      <w:r w:rsidR="005B08FB" w:rsidRPr="00085F55">
        <w:rPr>
          <w:rFonts w:ascii="Times New Roman" w:hAnsi="Times New Roman"/>
          <w:lang w:val="en-US"/>
        </w:rPr>
        <w:t xml:space="preserve"> thủ tục cấp phép sử dụng </w:t>
      </w:r>
      <w:r w:rsidR="00981570" w:rsidRPr="00085F55">
        <w:rPr>
          <w:rFonts w:ascii="Times New Roman" w:hAnsi="Times New Roman"/>
          <w:lang w:val="en-US"/>
        </w:rPr>
        <w:t xml:space="preserve">thiết bị phát </w:t>
      </w:r>
      <w:r w:rsidR="005B08FB" w:rsidRPr="00085F55">
        <w:rPr>
          <w:rFonts w:ascii="Times New Roman" w:hAnsi="Times New Roman"/>
          <w:lang w:val="en-US"/>
        </w:rPr>
        <w:t>tín hiệu</w:t>
      </w:r>
      <w:r w:rsidR="00981570" w:rsidRPr="00085F55">
        <w:rPr>
          <w:rFonts w:ascii="Times New Roman" w:hAnsi="Times New Roman"/>
          <w:lang w:val="en-US"/>
        </w:rPr>
        <w:t xml:space="preserve"> của xe ưu tiên </w:t>
      </w:r>
      <w:r w:rsidR="003C20C9" w:rsidRPr="00085F55">
        <w:rPr>
          <w:rFonts w:ascii="Times New Roman" w:hAnsi="Times New Roman"/>
          <w:lang w:val="en-US"/>
        </w:rPr>
        <w:t>theo quy định của Nghị định 109 của Chính phủ, tuy nhiên sẽ giảm thiểu một số trong</w:t>
      </w:r>
      <w:r w:rsidR="00981570" w:rsidRPr="00085F55">
        <w:rPr>
          <w:rFonts w:ascii="Times New Roman" w:hAnsi="Times New Roman"/>
          <w:lang w:val="en-US"/>
        </w:rPr>
        <w:t xml:space="preserve"> thủ tục</w:t>
      </w:r>
      <w:r w:rsidR="003C20C9" w:rsidRPr="00085F55">
        <w:rPr>
          <w:rFonts w:ascii="Times New Roman" w:hAnsi="Times New Roman"/>
          <w:lang w:val="en-US"/>
        </w:rPr>
        <w:t>, thời hạn</w:t>
      </w:r>
      <w:r w:rsidR="00981570" w:rsidRPr="00085F55">
        <w:rPr>
          <w:rFonts w:ascii="Times New Roman" w:hAnsi="Times New Roman"/>
          <w:lang w:val="en-US"/>
        </w:rPr>
        <w:t xml:space="preserve"> cấp, cấp đổi, cấp lại, thu hồi giấy phép</w:t>
      </w:r>
      <w:r w:rsidR="00321E7B" w:rsidRPr="00085F55">
        <w:rPr>
          <w:rFonts w:ascii="Times New Roman" w:hAnsi="Times New Roman"/>
          <w:lang w:val="en-US"/>
        </w:rPr>
        <w:t xml:space="preserve"> sử dụng thiết bị phát tín hiệu của xe ưu tiên</w:t>
      </w:r>
      <w:r w:rsidR="00981570" w:rsidRPr="00085F55">
        <w:rPr>
          <w:rFonts w:ascii="Times New Roman" w:hAnsi="Times New Roman"/>
          <w:lang w:val="en-US"/>
        </w:rPr>
        <w:t>.</w:t>
      </w:r>
    </w:p>
    <w:p w:rsidR="003B1015" w:rsidRPr="00085F55" w:rsidRDefault="003B1015" w:rsidP="00085F55">
      <w:pPr>
        <w:tabs>
          <w:tab w:val="left" w:pos="851"/>
        </w:tabs>
        <w:spacing w:before="120" w:after="120" w:line="320" w:lineRule="exact"/>
        <w:ind w:firstLine="709"/>
        <w:jc w:val="both"/>
        <w:rPr>
          <w:rFonts w:ascii="Times New Roman" w:hAnsi="Times New Roman"/>
          <w:b/>
          <w:i/>
          <w:lang w:val="nl-NL"/>
        </w:rPr>
      </w:pPr>
      <w:r w:rsidRPr="00085F55">
        <w:rPr>
          <w:rFonts w:ascii="Times New Roman" w:hAnsi="Times New Roman"/>
          <w:b/>
          <w:i/>
          <w:lang w:val="nl-NL"/>
        </w:rPr>
        <w:t>b) Tác động tiêu cực</w:t>
      </w:r>
    </w:p>
    <w:p w:rsidR="000D451D" w:rsidRPr="00085F55" w:rsidRDefault="003B1015" w:rsidP="00085F55">
      <w:pPr>
        <w:tabs>
          <w:tab w:val="left" w:pos="851"/>
        </w:tabs>
        <w:spacing w:before="120" w:after="120" w:line="320" w:lineRule="exact"/>
        <w:ind w:firstLine="709"/>
        <w:jc w:val="both"/>
        <w:rPr>
          <w:rFonts w:ascii="Times New Roman" w:hAnsi="Times New Roman"/>
          <w:lang w:val="en-US"/>
        </w:rPr>
      </w:pPr>
      <w:r w:rsidRPr="00085F55">
        <w:rPr>
          <w:rFonts w:ascii="Times New Roman" w:hAnsi="Times New Roman"/>
          <w:lang w:val="en-US"/>
        </w:rPr>
        <w:t>- Tác động về kinh tế</w:t>
      </w:r>
      <w:r w:rsidR="000D451D" w:rsidRPr="00085F55">
        <w:rPr>
          <w:rFonts w:ascii="Times New Roman" w:hAnsi="Times New Roman"/>
          <w:lang w:val="en-US"/>
        </w:rPr>
        <w:t xml:space="preserve"> - xã hội:</w:t>
      </w:r>
      <w:r w:rsidRPr="00085F55">
        <w:rPr>
          <w:rFonts w:ascii="Times New Roman" w:hAnsi="Times New Roman"/>
          <w:lang w:val="en-US"/>
        </w:rPr>
        <w:t xml:space="preserve"> Nhà nước phải đảm bảo nguồn kinh phí để </w:t>
      </w:r>
      <w:r w:rsidR="000D451D" w:rsidRPr="00085F55">
        <w:rPr>
          <w:rFonts w:ascii="Times New Roman" w:hAnsi="Times New Roman"/>
          <w:lang w:val="en-US"/>
        </w:rPr>
        <w:t xml:space="preserve">sản xuất, </w:t>
      </w:r>
      <w:r w:rsidR="00AE3F6D" w:rsidRPr="00085F55">
        <w:rPr>
          <w:rFonts w:ascii="Times New Roman" w:hAnsi="Times New Roman"/>
          <w:lang w:val="en-US"/>
        </w:rPr>
        <w:t xml:space="preserve">trang bị, lắp đặt </w:t>
      </w:r>
      <w:r w:rsidR="000D451D" w:rsidRPr="00085F55">
        <w:rPr>
          <w:rFonts w:ascii="Times New Roman" w:hAnsi="Times New Roman"/>
          <w:lang w:val="en-US"/>
        </w:rPr>
        <w:t>thiết bị phát tín hiệu của xe ưu tiên</w:t>
      </w:r>
      <w:r w:rsidR="00AE3F6D" w:rsidRPr="00085F55">
        <w:rPr>
          <w:rFonts w:ascii="Times New Roman" w:hAnsi="Times New Roman"/>
          <w:lang w:val="en-US"/>
        </w:rPr>
        <w:t>.</w:t>
      </w:r>
    </w:p>
    <w:p w:rsidR="003B1015" w:rsidRPr="00085F55" w:rsidRDefault="003B1015" w:rsidP="00085F55">
      <w:pPr>
        <w:tabs>
          <w:tab w:val="left" w:pos="851"/>
        </w:tabs>
        <w:spacing w:before="120" w:after="120" w:line="320" w:lineRule="exact"/>
        <w:ind w:firstLine="709"/>
        <w:jc w:val="both"/>
        <w:rPr>
          <w:rFonts w:ascii="Times New Roman" w:hAnsi="Times New Roman"/>
          <w:lang w:val="en-US"/>
        </w:rPr>
      </w:pPr>
      <w:r w:rsidRPr="00085F55">
        <w:rPr>
          <w:rFonts w:ascii="Times New Roman" w:hAnsi="Times New Roman"/>
          <w:lang w:val="en-US"/>
        </w:rPr>
        <w:t xml:space="preserve">- Tác động đối với hệ thống pháp luật: Việc quy định về </w:t>
      </w:r>
      <w:r w:rsidR="00AE3F6D" w:rsidRPr="00085F55">
        <w:rPr>
          <w:rFonts w:ascii="Times New Roman" w:hAnsi="Times New Roman"/>
        </w:rPr>
        <w:t xml:space="preserve">quản lý, lắp đặt, sử dụng thiết bị phát tín hiệu của xe ưu tiên </w:t>
      </w:r>
      <w:r w:rsidR="00AE3F6D" w:rsidRPr="00085F55">
        <w:rPr>
          <w:rFonts w:ascii="Times New Roman" w:hAnsi="Times New Roman"/>
          <w:lang w:val="en-US"/>
        </w:rPr>
        <w:t>và cấp phép sử dụng thiết bị phát tín hiệu của xe ưu tiên</w:t>
      </w:r>
      <w:r w:rsidR="00AE3F6D" w:rsidRPr="00085F55">
        <w:rPr>
          <w:rFonts w:ascii="Times New Roman" w:hAnsi="Times New Roman"/>
          <w:b/>
          <w:lang w:val="en-US"/>
        </w:rPr>
        <w:t xml:space="preserve"> </w:t>
      </w:r>
      <w:r w:rsidRPr="00085F55">
        <w:rPr>
          <w:rFonts w:ascii="Times New Roman" w:hAnsi="Times New Roman"/>
          <w:lang w:val="en-US"/>
        </w:rPr>
        <w:t>cũng đòi hỏi phải rà soát, sửa đổi, bổ sung, thay thế một số văn bản quy phạm pháp luật có liên quan để đảm bảo tính thống nhất của hệ thống pháp luật.</w:t>
      </w:r>
    </w:p>
    <w:p w:rsidR="00037C6E" w:rsidRPr="00085F55" w:rsidRDefault="003B1015" w:rsidP="00085F55">
      <w:pPr>
        <w:tabs>
          <w:tab w:val="left" w:pos="851"/>
        </w:tabs>
        <w:spacing w:before="120" w:after="120" w:line="320" w:lineRule="exact"/>
        <w:ind w:firstLine="709"/>
        <w:jc w:val="both"/>
        <w:rPr>
          <w:rFonts w:ascii="Times New Roman" w:hAnsi="Times New Roman"/>
          <w:lang w:val="nl-NL"/>
        </w:rPr>
      </w:pPr>
      <w:r w:rsidRPr="00085F55">
        <w:rPr>
          <w:rFonts w:ascii="Times New Roman" w:hAnsi="Times New Roman"/>
          <w:lang w:val="en-US"/>
        </w:rPr>
        <w:t xml:space="preserve">- Tác động thủ tục hành chính: </w:t>
      </w:r>
      <w:r w:rsidR="00037C6E" w:rsidRPr="00085F55">
        <w:rPr>
          <w:rFonts w:ascii="Times New Roman" w:hAnsi="Times New Roman"/>
          <w:lang w:val="en-US"/>
        </w:rPr>
        <w:t>Chính sách xây dựng phát sinh thủ tục cấp phép sử dụng thiết bị phát tín hiệu của xe ưu tiên bao gồm thủ tục cấp, cấp đổi, cấp lại, thu hồi giấy phép.</w:t>
      </w:r>
    </w:p>
    <w:p w:rsidR="003B1015" w:rsidRPr="00085F55" w:rsidRDefault="00037C6E" w:rsidP="00085F55">
      <w:pPr>
        <w:widowControl w:val="0"/>
        <w:spacing w:before="120" w:after="120" w:line="320" w:lineRule="exact"/>
        <w:ind w:firstLine="709"/>
        <w:jc w:val="both"/>
        <w:rPr>
          <w:rFonts w:ascii="Times New Roman" w:hAnsi="Times New Roman"/>
          <w:bCs/>
          <w:iCs/>
          <w:lang w:val="en-US"/>
        </w:rPr>
      </w:pPr>
      <w:r w:rsidRPr="00085F55">
        <w:rPr>
          <w:rFonts w:ascii="Times New Roman" w:hAnsi="Times New Roman"/>
          <w:bCs/>
          <w:iCs/>
          <w:lang w:val="en-US"/>
        </w:rPr>
        <w:t>- Tác động về giới: Chính sách không phát sinh tác động tiêu cực về giới.</w:t>
      </w:r>
    </w:p>
    <w:p w:rsidR="00321E7B" w:rsidRPr="00085F55" w:rsidRDefault="00D76F1D" w:rsidP="00085F55">
      <w:pPr>
        <w:widowControl w:val="0"/>
        <w:spacing w:before="120" w:after="120" w:line="320" w:lineRule="exact"/>
        <w:ind w:firstLine="709"/>
        <w:jc w:val="both"/>
        <w:rPr>
          <w:rFonts w:ascii="Times New Roman" w:hAnsi="Times New Roman"/>
          <w:b/>
          <w:bCs/>
          <w:iCs/>
        </w:rPr>
      </w:pPr>
      <w:r w:rsidRPr="00085F55">
        <w:rPr>
          <w:rFonts w:ascii="Times New Roman" w:hAnsi="Times New Roman"/>
          <w:b/>
          <w:lang w:val="en-US"/>
        </w:rPr>
        <w:t>4</w:t>
      </w:r>
      <w:r w:rsidR="00321E7B" w:rsidRPr="00085F55">
        <w:rPr>
          <w:rFonts w:ascii="Times New Roman" w:hAnsi="Times New Roman"/>
          <w:b/>
          <w:lang w:val="en-US"/>
        </w:rPr>
        <w:t>.</w:t>
      </w:r>
      <w:r w:rsidR="00321E7B" w:rsidRPr="00085F55">
        <w:rPr>
          <w:rFonts w:ascii="Times New Roman" w:hAnsi="Times New Roman"/>
          <w:b/>
        </w:rPr>
        <w:t xml:space="preserve"> </w:t>
      </w:r>
      <w:r w:rsidR="00321E7B" w:rsidRPr="00085F55">
        <w:rPr>
          <w:rFonts w:ascii="Times New Roman" w:hAnsi="Times New Roman"/>
          <w:b/>
          <w:lang w:val="en-US"/>
        </w:rPr>
        <w:t>Đánh giá tác động của việc cấp phép hoạt động phương tiện giao thông thông minh, điều kiện hoạt động xe thô sơ và lắp đặt thiết bị giám sát hành trình, thiết bị ghi nhận hình ảnh người lái xe</w:t>
      </w:r>
    </w:p>
    <w:p w:rsidR="00224B6F" w:rsidRPr="00085F55" w:rsidRDefault="00224B6F" w:rsidP="00085F55">
      <w:pPr>
        <w:pStyle w:val="BodyTextIndent2"/>
        <w:spacing w:line="320" w:lineRule="exact"/>
        <w:ind w:right="-1" w:firstLine="709"/>
        <w:rPr>
          <w:b/>
          <w:i/>
          <w:lang w:val="en-US"/>
        </w:rPr>
      </w:pPr>
      <w:r w:rsidRPr="00085F55">
        <w:rPr>
          <w:b/>
          <w:i/>
          <w:lang w:val="en-US"/>
        </w:rPr>
        <w:t>a) Tác động tích cực</w:t>
      </w:r>
    </w:p>
    <w:p w:rsidR="00811004" w:rsidRPr="00085F55" w:rsidRDefault="00224B6F" w:rsidP="00085F55">
      <w:pPr>
        <w:spacing w:before="120" w:after="120" w:line="320" w:lineRule="exact"/>
        <w:ind w:right="-1" w:firstLine="709"/>
        <w:jc w:val="both"/>
        <w:rPr>
          <w:rFonts w:ascii="Times New Roman" w:hAnsi="Times New Roman"/>
        </w:rPr>
      </w:pPr>
      <w:r w:rsidRPr="00085F55">
        <w:rPr>
          <w:rFonts w:ascii="Times New Roman" w:hAnsi="Times New Roman"/>
          <w:lang w:val="en-US"/>
        </w:rPr>
        <w:t>- Tác động về kinh tế - xã hội:</w:t>
      </w:r>
      <w:r w:rsidR="00811004" w:rsidRPr="00085F55">
        <w:rPr>
          <w:rFonts w:ascii="Times New Roman" w:hAnsi="Times New Roman"/>
        </w:rPr>
        <w:t xml:space="preserve"> </w:t>
      </w:r>
    </w:p>
    <w:p w:rsidR="00224B6F" w:rsidRPr="00085F55" w:rsidRDefault="00224B6F" w:rsidP="00085F55">
      <w:pPr>
        <w:spacing w:before="120" w:after="120" w:line="320" w:lineRule="exact"/>
        <w:ind w:right="-1" w:firstLine="709"/>
        <w:jc w:val="both"/>
        <w:rPr>
          <w:rFonts w:ascii="Times New Roman" w:hAnsi="Times New Roman"/>
          <w:bCs/>
          <w:lang w:val="en-US"/>
        </w:rPr>
      </w:pPr>
      <w:r w:rsidRPr="00085F55">
        <w:rPr>
          <w:rFonts w:ascii="Times New Roman" w:hAnsi="Times New Roman"/>
          <w:bCs/>
        </w:rPr>
        <w:t xml:space="preserve">Việc </w:t>
      </w:r>
      <w:r w:rsidRPr="00085F55">
        <w:rPr>
          <w:rFonts w:ascii="Times New Roman" w:hAnsi="Times New Roman"/>
          <w:bCs/>
          <w:lang w:val="en-US"/>
        </w:rPr>
        <w:t>quy định cụ thể về cấp phép hoạt động phương tiện giao thông thông minh, điều kiện hoạt động của xe thô sơ góp phần bảo đảm trật tự - an toàn giao thông trong hoạt động của các loại xe này, phù hợp với sự phát triển phương tiện và hạ tầng giao thông, thúc đẩy hiện đại hóa phương tiện giao thông, việc sử dụng phương tiện giao thông thông mình, siết chặt hoạt động của các loại phương tiện giao thông thô sơ trong điều kiện phát triển kinh tế xã hội của từng địa phương.</w:t>
      </w:r>
    </w:p>
    <w:p w:rsidR="00224B6F" w:rsidRPr="00085F55" w:rsidRDefault="00F06FDF" w:rsidP="00085F55">
      <w:pPr>
        <w:pStyle w:val="Title"/>
        <w:spacing w:before="120" w:line="320" w:lineRule="exact"/>
        <w:ind w:firstLine="709"/>
        <w:rPr>
          <w:b w:val="0"/>
          <w:color w:val="000000"/>
          <w:sz w:val="28"/>
          <w:szCs w:val="28"/>
          <w:shd w:val="clear" w:color="auto" w:fill="FFFFFF"/>
        </w:rPr>
      </w:pPr>
      <w:r w:rsidRPr="00085F55">
        <w:rPr>
          <w:b w:val="0"/>
          <w:color w:val="000000"/>
          <w:sz w:val="28"/>
          <w:szCs w:val="28"/>
          <w:shd w:val="clear" w:color="auto" w:fill="FFFFFF"/>
          <w:lang w:val="en-US"/>
        </w:rPr>
        <w:t>V</w:t>
      </w:r>
      <w:r w:rsidR="00224B6F" w:rsidRPr="00085F55">
        <w:rPr>
          <w:b w:val="0"/>
          <w:color w:val="000000"/>
          <w:sz w:val="28"/>
          <w:szCs w:val="28"/>
          <w:shd w:val="clear" w:color="auto" w:fill="FFFFFF"/>
        </w:rPr>
        <w:t xml:space="preserve">iệc </w:t>
      </w:r>
      <w:r w:rsidRPr="00085F55">
        <w:rPr>
          <w:b w:val="0"/>
          <w:color w:val="000000"/>
          <w:sz w:val="28"/>
          <w:szCs w:val="28"/>
          <w:shd w:val="clear" w:color="auto" w:fill="FFFFFF"/>
          <w:lang w:val="en-US"/>
        </w:rPr>
        <w:t xml:space="preserve">quy định </w:t>
      </w:r>
      <w:r w:rsidR="00224B6F" w:rsidRPr="00085F55">
        <w:rPr>
          <w:b w:val="0"/>
          <w:color w:val="000000"/>
          <w:sz w:val="28"/>
          <w:szCs w:val="28"/>
          <w:shd w:val="clear" w:color="auto" w:fill="FFFFFF"/>
        </w:rPr>
        <w:t>lắp đặt thiết bị giám sát</w:t>
      </w:r>
      <w:r w:rsidRPr="00085F55">
        <w:rPr>
          <w:b w:val="0"/>
          <w:color w:val="000000"/>
          <w:sz w:val="28"/>
          <w:szCs w:val="28"/>
          <w:shd w:val="clear" w:color="auto" w:fill="FFFFFF"/>
        </w:rPr>
        <w:t xml:space="preserve"> hành trình, thiết bị ghi nhận hình ảnh người lái xe không chỉ </w:t>
      </w:r>
      <w:r w:rsidR="00224B6F" w:rsidRPr="00085F55">
        <w:rPr>
          <w:b w:val="0"/>
          <w:color w:val="000000"/>
          <w:sz w:val="28"/>
          <w:szCs w:val="28"/>
          <w:shd w:val="clear" w:color="auto" w:fill="FFFFFF"/>
        </w:rPr>
        <w:t>đóng vai trò quan trọng trong công tác quản lý, điều hành</w:t>
      </w:r>
      <w:r w:rsidRPr="00085F55">
        <w:rPr>
          <w:b w:val="0"/>
          <w:color w:val="000000"/>
          <w:sz w:val="28"/>
          <w:szCs w:val="28"/>
          <w:shd w:val="clear" w:color="auto" w:fill="FFFFFF"/>
          <w:lang w:val="en-US"/>
        </w:rPr>
        <w:t xml:space="preserve"> của doanh nghiệp vận tải mà còn là cơ sở để cơ quan quản lý trật </w:t>
      </w:r>
      <w:r w:rsidR="00811004" w:rsidRPr="00085F55">
        <w:rPr>
          <w:b w:val="0"/>
          <w:color w:val="000000"/>
          <w:sz w:val="28"/>
          <w:szCs w:val="28"/>
          <w:shd w:val="clear" w:color="auto" w:fill="FFFFFF"/>
          <w:lang w:val="en-US"/>
        </w:rPr>
        <w:t>tự</w:t>
      </w:r>
      <w:r w:rsidR="00811004" w:rsidRPr="00085F55">
        <w:rPr>
          <w:b w:val="0"/>
          <w:color w:val="000000"/>
          <w:sz w:val="28"/>
          <w:szCs w:val="28"/>
          <w:shd w:val="clear" w:color="auto" w:fill="FFFFFF"/>
          <w:lang w:val="vi-VN"/>
        </w:rPr>
        <w:t>,</w:t>
      </w:r>
      <w:r w:rsidRPr="00085F55">
        <w:rPr>
          <w:b w:val="0"/>
          <w:color w:val="000000"/>
          <w:sz w:val="28"/>
          <w:szCs w:val="28"/>
          <w:shd w:val="clear" w:color="auto" w:fill="FFFFFF"/>
          <w:lang w:val="en-US"/>
        </w:rPr>
        <w:t xml:space="preserve"> an toàn giao thông </w:t>
      </w:r>
      <w:r w:rsidR="00811004" w:rsidRPr="00085F55">
        <w:rPr>
          <w:b w:val="0"/>
          <w:color w:val="000000"/>
          <w:sz w:val="28"/>
          <w:szCs w:val="28"/>
          <w:shd w:val="clear" w:color="auto" w:fill="FFFFFF"/>
          <w:lang w:val="en-US"/>
        </w:rPr>
        <w:t>kiể</w:t>
      </w:r>
      <w:r w:rsidRPr="00085F55">
        <w:rPr>
          <w:b w:val="0"/>
          <w:color w:val="000000"/>
          <w:sz w:val="28"/>
          <w:szCs w:val="28"/>
          <w:shd w:val="clear" w:color="auto" w:fill="FFFFFF"/>
          <w:lang w:val="en-US"/>
        </w:rPr>
        <w:t>m soát các hoạt động của phương tiện kinh doanh vận tải trong vận chuyển hành khách, hàng hóa, phục vụ công tác bảo đảm trật tự, an toàn giao thông, đồng thời là cơ sở dữ liệu quan trọng để khai thác, nghiên cứu, tổng hợp, điều tra giải quyết tai nạn giao thông đường bộ</w:t>
      </w:r>
      <w:r w:rsidR="00224B6F" w:rsidRPr="00085F55">
        <w:rPr>
          <w:b w:val="0"/>
          <w:color w:val="000000"/>
          <w:sz w:val="28"/>
          <w:szCs w:val="28"/>
          <w:shd w:val="clear" w:color="auto" w:fill="FFFFFF"/>
        </w:rPr>
        <w:t>. </w:t>
      </w:r>
    </w:p>
    <w:p w:rsidR="005E776D" w:rsidRPr="00085F55" w:rsidRDefault="00224B6F" w:rsidP="00085F55">
      <w:pPr>
        <w:widowControl w:val="0"/>
        <w:spacing w:before="120" w:after="120" w:line="320" w:lineRule="exact"/>
        <w:ind w:firstLine="709"/>
        <w:jc w:val="both"/>
        <w:rPr>
          <w:rFonts w:ascii="Times New Roman" w:hAnsi="Times New Roman"/>
          <w:lang w:val="en-US"/>
        </w:rPr>
      </w:pPr>
      <w:r w:rsidRPr="00085F55">
        <w:rPr>
          <w:rFonts w:ascii="Times New Roman" w:hAnsi="Times New Roman"/>
          <w:lang w:val="en-US"/>
        </w:rPr>
        <w:t xml:space="preserve">- Tác động đối với hệ thống pháp luật: </w:t>
      </w:r>
    </w:p>
    <w:p w:rsidR="00224B6F" w:rsidRPr="00085F55" w:rsidRDefault="00224B6F" w:rsidP="00085F55">
      <w:pPr>
        <w:widowControl w:val="0"/>
        <w:spacing w:before="120" w:after="120" w:line="320" w:lineRule="exact"/>
        <w:ind w:firstLine="709"/>
        <w:jc w:val="both"/>
        <w:rPr>
          <w:rFonts w:ascii="Times New Roman" w:hAnsi="Times New Roman"/>
          <w:bCs/>
          <w:iCs/>
        </w:rPr>
      </w:pPr>
      <w:r w:rsidRPr="00085F55">
        <w:rPr>
          <w:rFonts w:ascii="Times New Roman" w:hAnsi="Times New Roman"/>
          <w:lang w:val="en-US"/>
        </w:rPr>
        <w:t xml:space="preserve">Là cơ sở pháp lý quan trọng </w:t>
      </w:r>
      <w:r w:rsidR="00F06FDF" w:rsidRPr="00085F55">
        <w:rPr>
          <w:rFonts w:ascii="Times New Roman" w:hAnsi="Times New Roman"/>
          <w:lang w:val="en-US"/>
        </w:rPr>
        <w:t>trong việc</w:t>
      </w:r>
      <w:r w:rsidRPr="00085F55">
        <w:rPr>
          <w:rFonts w:ascii="Times New Roman" w:hAnsi="Times New Roman"/>
          <w:lang w:val="en-US"/>
        </w:rPr>
        <w:t xml:space="preserve"> </w:t>
      </w:r>
      <w:r w:rsidR="00F06FDF" w:rsidRPr="00085F55">
        <w:rPr>
          <w:rFonts w:ascii="Times New Roman" w:hAnsi="Times New Roman"/>
          <w:lang w:val="en-US"/>
        </w:rPr>
        <w:t>cấp phép hoạt động phương tiện giao thông thông minh, điều kiện hoạt động xe thô sơ tại địa phương và lắp đặt, quản lý dữ liệu thiết bị giám sát hành trình, thiết bị ghi nhận hình ảnh người lái xe.</w:t>
      </w:r>
      <w:r w:rsidR="00F06FDF" w:rsidRPr="00085F55">
        <w:rPr>
          <w:rFonts w:ascii="Times New Roman" w:hAnsi="Times New Roman"/>
          <w:bCs/>
          <w:iCs/>
          <w:lang w:val="en-US"/>
        </w:rPr>
        <w:t xml:space="preserve"> </w:t>
      </w:r>
      <w:r w:rsidRPr="00085F55">
        <w:rPr>
          <w:rFonts w:ascii="Times New Roman" w:hAnsi="Times New Roman"/>
          <w:lang w:val="en-US"/>
        </w:rPr>
        <w:t xml:space="preserve">Xác định trách nhiệm của cơ quan quản lý Nhà nước </w:t>
      </w:r>
      <w:r w:rsidR="00F06FDF" w:rsidRPr="00085F55">
        <w:rPr>
          <w:rFonts w:ascii="Times New Roman" w:hAnsi="Times New Roman"/>
          <w:lang w:val="en-US"/>
        </w:rPr>
        <w:t xml:space="preserve">về vận tải và quản lý trật tự an toàn giao thông đường bộ, trách nhiệm của </w:t>
      </w:r>
      <w:r w:rsidRPr="00085F55">
        <w:rPr>
          <w:rFonts w:ascii="Times New Roman" w:hAnsi="Times New Roman"/>
          <w:lang w:val="en-US"/>
        </w:rPr>
        <w:t xml:space="preserve">đơn vị, tổ chức, cá nhân </w:t>
      </w:r>
      <w:r w:rsidR="00A5478E" w:rsidRPr="00085F55">
        <w:rPr>
          <w:rFonts w:ascii="Times New Roman" w:hAnsi="Times New Roman"/>
          <w:lang w:val="en-US"/>
        </w:rPr>
        <w:t>trong hoạt động kinh doanh vận tải</w:t>
      </w:r>
      <w:r w:rsidRPr="00085F55">
        <w:rPr>
          <w:rFonts w:ascii="Times New Roman" w:hAnsi="Times New Roman"/>
          <w:lang w:val="en-US"/>
        </w:rPr>
        <w:t>.</w:t>
      </w:r>
    </w:p>
    <w:p w:rsidR="00224B6F" w:rsidRPr="00085F55" w:rsidRDefault="00224B6F" w:rsidP="00085F55">
      <w:pPr>
        <w:tabs>
          <w:tab w:val="left" w:pos="851"/>
        </w:tabs>
        <w:spacing w:before="120" w:after="120" w:line="320" w:lineRule="exact"/>
        <w:ind w:firstLine="709"/>
        <w:jc w:val="both"/>
        <w:rPr>
          <w:rFonts w:ascii="Times New Roman" w:hAnsi="Times New Roman"/>
          <w:lang w:val="en-US"/>
        </w:rPr>
      </w:pPr>
      <w:r w:rsidRPr="00085F55">
        <w:rPr>
          <w:rFonts w:ascii="Times New Roman" w:hAnsi="Times New Roman"/>
          <w:lang w:val="en-US"/>
        </w:rPr>
        <w:t>-</w:t>
      </w:r>
      <w:r w:rsidRPr="00085F55">
        <w:rPr>
          <w:rFonts w:ascii="Times New Roman" w:hAnsi="Times New Roman"/>
        </w:rPr>
        <w:t xml:space="preserve"> Tác động về giới: Chính sách không </w:t>
      </w:r>
      <w:r w:rsidRPr="00085F55">
        <w:rPr>
          <w:rFonts w:ascii="Times New Roman" w:hAnsi="Times New Roman"/>
          <w:lang w:val="en-US"/>
        </w:rPr>
        <w:t>làm ảnh hưởng đến cơ hội, điều kiện, năng lực thực hiện và thụ hưởng các quyền, lợi ích của mỗi giới do chính sách được áp dụng chung, không phân biệt.</w:t>
      </w:r>
    </w:p>
    <w:p w:rsidR="00A5478E" w:rsidRPr="00085F55" w:rsidRDefault="00224B6F" w:rsidP="00085F55">
      <w:pPr>
        <w:pStyle w:val="NormalWeb"/>
        <w:spacing w:before="120" w:beforeAutospacing="0" w:after="120" w:afterAutospacing="0" w:line="320" w:lineRule="exact"/>
        <w:ind w:firstLine="709"/>
        <w:jc w:val="both"/>
        <w:rPr>
          <w:sz w:val="28"/>
          <w:szCs w:val="28"/>
        </w:rPr>
      </w:pPr>
      <w:r w:rsidRPr="00085F55">
        <w:rPr>
          <w:sz w:val="28"/>
          <w:szCs w:val="28"/>
        </w:rPr>
        <w:t xml:space="preserve">- Tác động của thủ tục hành chính: Chính sách xây dựng trên cơ sở </w:t>
      </w:r>
      <w:r w:rsidR="00A5478E" w:rsidRPr="00085F55">
        <w:rPr>
          <w:sz w:val="28"/>
          <w:szCs w:val="28"/>
        </w:rPr>
        <w:t xml:space="preserve">một số quy định hiện hành liên quan đến kinh doanh vận tải, do đó </w:t>
      </w:r>
      <w:r w:rsidR="00A60BDC" w:rsidRPr="00085F55">
        <w:rPr>
          <w:sz w:val="28"/>
          <w:szCs w:val="28"/>
        </w:rPr>
        <w:t xml:space="preserve">cơ bản sẽ </w:t>
      </w:r>
      <w:r w:rsidR="00A5478E" w:rsidRPr="00085F55">
        <w:rPr>
          <w:sz w:val="28"/>
          <w:szCs w:val="28"/>
        </w:rPr>
        <w:t xml:space="preserve">không phát sinh thủ tục hành chính cho doanh nghiệp và người dân. </w:t>
      </w:r>
    </w:p>
    <w:p w:rsidR="00224B6F" w:rsidRPr="00085F55" w:rsidRDefault="00224B6F" w:rsidP="00085F55">
      <w:pPr>
        <w:tabs>
          <w:tab w:val="left" w:pos="851"/>
        </w:tabs>
        <w:spacing w:before="120" w:after="120" w:line="320" w:lineRule="exact"/>
        <w:ind w:firstLine="709"/>
        <w:jc w:val="both"/>
        <w:rPr>
          <w:rFonts w:ascii="Times New Roman" w:hAnsi="Times New Roman"/>
          <w:b/>
          <w:i/>
          <w:lang w:val="nl-NL"/>
        </w:rPr>
      </w:pPr>
      <w:r w:rsidRPr="00085F55">
        <w:rPr>
          <w:rFonts w:ascii="Times New Roman" w:hAnsi="Times New Roman"/>
          <w:b/>
          <w:i/>
          <w:lang w:val="nl-NL"/>
        </w:rPr>
        <w:t>b) Tác động tiêu cực</w:t>
      </w:r>
    </w:p>
    <w:p w:rsidR="00224B6F" w:rsidRPr="00085F55" w:rsidRDefault="00224B6F" w:rsidP="00085F55">
      <w:pPr>
        <w:tabs>
          <w:tab w:val="left" w:pos="851"/>
        </w:tabs>
        <w:spacing w:before="120" w:after="120" w:line="320" w:lineRule="exact"/>
        <w:ind w:firstLine="709"/>
        <w:jc w:val="both"/>
        <w:rPr>
          <w:rFonts w:ascii="Times New Roman" w:hAnsi="Times New Roman"/>
          <w:lang w:val="en-US"/>
        </w:rPr>
      </w:pPr>
      <w:r w:rsidRPr="00085F55">
        <w:rPr>
          <w:rFonts w:ascii="Times New Roman" w:hAnsi="Times New Roman"/>
          <w:lang w:val="en-US"/>
        </w:rPr>
        <w:t xml:space="preserve">- Tác động về kinh tế - xã hội: </w:t>
      </w:r>
      <w:r w:rsidR="00A60BDC" w:rsidRPr="00085F55">
        <w:rPr>
          <w:rFonts w:ascii="Times New Roman" w:hAnsi="Times New Roman"/>
          <w:lang w:val="en-US"/>
        </w:rPr>
        <w:t>Việc lắp đặt thiết bị giám sát hành trình, thiết bị ghi nhận hình ảnh người lái xe, việc bảo đảm điều kiện hoạt động của phương tiện thô sơ, điều kiện về màu sơn đối với xe chở trẻ em mầm non, học sinh sẽ phát</w:t>
      </w:r>
      <w:r w:rsidRPr="00085F55">
        <w:rPr>
          <w:rFonts w:ascii="Times New Roman" w:hAnsi="Times New Roman"/>
          <w:lang w:val="en-US"/>
        </w:rPr>
        <w:t xml:space="preserve"> kinh phí </w:t>
      </w:r>
      <w:r w:rsidR="00A60BDC" w:rsidRPr="00085F55">
        <w:rPr>
          <w:rFonts w:ascii="Times New Roman" w:hAnsi="Times New Roman"/>
          <w:lang w:val="en-US"/>
        </w:rPr>
        <w:t>cho doanh nghiệp, cá nhân, tổ chức</w:t>
      </w:r>
      <w:r w:rsidRPr="00085F55">
        <w:rPr>
          <w:rFonts w:ascii="Times New Roman" w:hAnsi="Times New Roman"/>
          <w:lang w:val="en-US"/>
        </w:rPr>
        <w:t>.</w:t>
      </w:r>
    </w:p>
    <w:p w:rsidR="00224B6F" w:rsidRPr="00085F55" w:rsidRDefault="00224B6F" w:rsidP="00085F55">
      <w:pPr>
        <w:pStyle w:val="NormalWeb"/>
        <w:spacing w:before="120" w:beforeAutospacing="0" w:after="120" w:afterAutospacing="0" w:line="320" w:lineRule="exact"/>
        <w:ind w:firstLine="709"/>
        <w:jc w:val="both"/>
        <w:rPr>
          <w:spacing w:val="-4"/>
          <w:sz w:val="28"/>
          <w:szCs w:val="28"/>
          <w:lang w:val="vi-VN"/>
        </w:rPr>
      </w:pPr>
      <w:r w:rsidRPr="00085F55">
        <w:rPr>
          <w:spacing w:val="-4"/>
          <w:sz w:val="28"/>
          <w:szCs w:val="28"/>
        </w:rPr>
        <w:t xml:space="preserve">- Tác động đối với hệ thống pháp luật: Việc quy định về </w:t>
      </w:r>
      <w:r w:rsidR="00C552E8" w:rsidRPr="00085F55">
        <w:rPr>
          <w:spacing w:val="-4"/>
          <w:sz w:val="28"/>
          <w:szCs w:val="28"/>
        </w:rPr>
        <w:t>cấp phép hoạt động phương tiện giao thông thông minh, điều kiện hoạt động xe thô sơ, việc lắp đặt thiết bị giám sát hành trình, thiết bị ghi nhận hình ảnh người lái xe,</w:t>
      </w:r>
      <w:r w:rsidR="00451532" w:rsidRPr="00085F55">
        <w:rPr>
          <w:spacing w:val="-4"/>
          <w:sz w:val="28"/>
          <w:szCs w:val="28"/>
          <w:lang w:val="vi-VN"/>
        </w:rPr>
        <w:t xml:space="preserve"> </w:t>
      </w:r>
      <w:r w:rsidR="00451532" w:rsidRPr="00085F55">
        <w:rPr>
          <w:spacing w:val="-4"/>
          <w:sz w:val="28"/>
          <w:szCs w:val="28"/>
        </w:rPr>
        <w:t xml:space="preserve">quy định đối với xe chở trẻ em mầm non, học sinh, việc lưu hành </w:t>
      </w:r>
      <w:r w:rsidR="00451532" w:rsidRPr="00085F55">
        <w:rPr>
          <w:spacing w:val="-4"/>
          <w:sz w:val="28"/>
          <w:szCs w:val="28"/>
          <w:lang w:val="vi-VN"/>
        </w:rPr>
        <w:t xml:space="preserve">xe quá khổ giới hạn, xe quá tải trọng, xe bánh xích; xe vận chuyển hàng siêu trường, siêu trọng lưu hành trên đường bộ </w:t>
      </w:r>
      <w:r w:rsidRPr="00085F55">
        <w:rPr>
          <w:spacing w:val="-4"/>
          <w:sz w:val="28"/>
          <w:szCs w:val="28"/>
        </w:rPr>
        <w:t>cũng đòi hỏi phải rà soát, sửa đổi, bổ sung, thay thế một số văn bản quy phạm pháp luật có liên quan để đảm bảo tính thống nhất của hệ thống pháp luật.</w:t>
      </w:r>
    </w:p>
    <w:p w:rsidR="00224B6F" w:rsidRPr="00085F55" w:rsidRDefault="00224B6F" w:rsidP="00085F55">
      <w:pPr>
        <w:tabs>
          <w:tab w:val="left" w:pos="851"/>
        </w:tabs>
        <w:spacing w:before="120" w:after="120" w:line="320" w:lineRule="exact"/>
        <w:ind w:firstLine="709"/>
        <w:jc w:val="both"/>
        <w:rPr>
          <w:rFonts w:ascii="Times New Roman" w:hAnsi="Times New Roman"/>
          <w:lang w:val="nl-NL"/>
        </w:rPr>
      </w:pPr>
      <w:r w:rsidRPr="00085F55">
        <w:rPr>
          <w:rFonts w:ascii="Times New Roman" w:hAnsi="Times New Roman"/>
          <w:lang w:val="en-US"/>
        </w:rPr>
        <w:t xml:space="preserve">- Tác động thủ tục hành chính: Chính sách xây dựng phát sinh thủ tục cấp phép </w:t>
      </w:r>
      <w:r w:rsidR="00C552E8" w:rsidRPr="00085F55">
        <w:rPr>
          <w:rFonts w:ascii="Times New Roman" w:hAnsi="Times New Roman"/>
          <w:lang w:val="en-US"/>
        </w:rPr>
        <w:t>hoạt động phương tiện giao thông thông minh bao gồm các thủ tục cấp, cấp đổi, cấp lại, thu hồi.</w:t>
      </w:r>
    </w:p>
    <w:p w:rsidR="00224B6F" w:rsidRPr="00085F55" w:rsidRDefault="00224B6F" w:rsidP="00085F55">
      <w:pPr>
        <w:widowControl w:val="0"/>
        <w:spacing w:before="120" w:after="120" w:line="320" w:lineRule="exact"/>
        <w:ind w:firstLine="709"/>
        <w:jc w:val="both"/>
        <w:rPr>
          <w:rFonts w:ascii="Times New Roman" w:hAnsi="Times New Roman"/>
          <w:bCs/>
          <w:iCs/>
          <w:lang w:val="en-US"/>
        </w:rPr>
      </w:pPr>
      <w:r w:rsidRPr="00085F55">
        <w:rPr>
          <w:rFonts w:ascii="Times New Roman" w:hAnsi="Times New Roman"/>
          <w:bCs/>
          <w:iCs/>
          <w:lang w:val="en-US"/>
        </w:rPr>
        <w:t>- Tác động về giới: Chính sách không phát sinh tác động tiêu cực về giới.</w:t>
      </w:r>
    </w:p>
    <w:p w:rsidR="00C552E8" w:rsidRPr="00085F55" w:rsidRDefault="00D76F1D" w:rsidP="00085F55">
      <w:pPr>
        <w:widowControl w:val="0"/>
        <w:spacing w:before="120" w:after="120" w:line="320" w:lineRule="exact"/>
        <w:ind w:firstLine="709"/>
        <w:jc w:val="both"/>
        <w:rPr>
          <w:rFonts w:ascii="Times New Roman" w:hAnsi="Times New Roman"/>
          <w:b/>
          <w:bCs/>
          <w:iCs/>
        </w:rPr>
      </w:pPr>
      <w:r w:rsidRPr="00085F55">
        <w:rPr>
          <w:rFonts w:ascii="Times New Roman" w:hAnsi="Times New Roman"/>
          <w:b/>
          <w:lang w:val="en-US"/>
        </w:rPr>
        <w:t>5</w:t>
      </w:r>
      <w:r w:rsidR="00C552E8" w:rsidRPr="00085F55">
        <w:rPr>
          <w:rFonts w:ascii="Times New Roman" w:hAnsi="Times New Roman"/>
          <w:b/>
          <w:lang w:val="en-US"/>
        </w:rPr>
        <w:t>.</w:t>
      </w:r>
      <w:r w:rsidR="00C552E8" w:rsidRPr="00085F55">
        <w:rPr>
          <w:rFonts w:ascii="Times New Roman" w:hAnsi="Times New Roman"/>
          <w:b/>
        </w:rPr>
        <w:t xml:space="preserve"> </w:t>
      </w:r>
      <w:r w:rsidR="00C552E8" w:rsidRPr="00085F55">
        <w:rPr>
          <w:rFonts w:ascii="Times New Roman" w:hAnsi="Times New Roman"/>
          <w:b/>
          <w:lang w:val="en-US"/>
        </w:rPr>
        <w:t xml:space="preserve">Đánh giá tác động của </w:t>
      </w:r>
      <w:r w:rsidR="00C2077B" w:rsidRPr="00085F55">
        <w:rPr>
          <w:rFonts w:ascii="Times New Roman" w:hAnsi="Times New Roman"/>
          <w:b/>
          <w:lang w:val="en-US"/>
        </w:rPr>
        <w:t>quy định bảo đảm trật tự, an toàn giao thông đối với xe ô tô của người nước ngoài đăng ký tại nước ngoài có tay lái bên phải tham gia giao thông tại Việt Nam; xe cơ giới nước ngoài do người nước ngoài vào Việt Nam du lịch</w:t>
      </w:r>
    </w:p>
    <w:p w:rsidR="00B02EBC" w:rsidRPr="00085F55" w:rsidRDefault="00B02EBC" w:rsidP="00085F55">
      <w:pPr>
        <w:pStyle w:val="BodyTextIndent2"/>
        <w:spacing w:line="320" w:lineRule="exact"/>
        <w:ind w:right="-1" w:firstLine="709"/>
        <w:rPr>
          <w:b/>
          <w:i/>
          <w:lang w:val="en-US"/>
        </w:rPr>
      </w:pPr>
      <w:r w:rsidRPr="00085F55">
        <w:rPr>
          <w:b/>
          <w:i/>
          <w:lang w:val="en-US"/>
        </w:rPr>
        <w:t>a) Tác động tích cực</w:t>
      </w:r>
    </w:p>
    <w:p w:rsidR="007D2CF2" w:rsidRPr="00085F55" w:rsidRDefault="00B02EBC" w:rsidP="00085F55">
      <w:pPr>
        <w:spacing w:before="120" w:after="120" w:line="320" w:lineRule="exact"/>
        <w:ind w:right="-1" w:firstLine="709"/>
        <w:jc w:val="both"/>
        <w:rPr>
          <w:rFonts w:ascii="Times New Roman" w:hAnsi="Times New Roman"/>
          <w:shd w:val="clear" w:color="auto" w:fill="FFFFFF"/>
          <w:lang w:val="en-US"/>
        </w:rPr>
      </w:pPr>
      <w:r w:rsidRPr="00085F55">
        <w:rPr>
          <w:rFonts w:ascii="Times New Roman" w:hAnsi="Times New Roman"/>
          <w:lang w:val="en-US"/>
        </w:rPr>
        <w:t>- Tác động về kinh tế - xã hội:</w:t>
      </w:r>
      <w:r w:rsidR="00354A0F" w:rsidRPr="00085F55">
        <w:rPr>
          <w:rFonts w:ascii="Times New Roman" w:hAnsi="Times New Roman"/>
          <w:lang w:val="en-US"/>
        </w:rPr>
        <w:t xml:space="preserve"> Quy định bảo đảm trật tự, an toàn giao thông đối với xe ô tô của người nước ngoài đăng ký tại nước ngoài có tay lái bên phải tham gia giao thông tại Việt Nam và xe cơ giới nước</w:t>
      </w:r>
      <w:r w:rsidR="005853D5" w:rsidRPr="00085F55">
        <w:rPr>
          <w:rFonts w:ascii="Times New Roman" w:hAnsi="Times New Roman"/>
          <w:lang w:val="en-US"/>
        </w:rPr>
        <w:t xml:space="preserve"> ngoài do người nước ngoài vào </w:t>
      </w:r>
      <w:r w:rsidR="00354A0F" w:rsidRPr="00085F55">
        <w:rPr>
          <w:rFonts w:ascii="Times New Roman" w:hAnsi="Times New Roman"/>
          <w:lang w:val="en-US"/>
        </w:rPr>
        <w:t xml:space="preserve">Việt Nam du lịch </w:t>
      </w:r>
      <w:r w:rsidR="005853D5" w:rsidRPr="00085F55">
        <w:rPr>
          <w:rFonts w:ascii="Times New Roman" w:hAnsi="Times New Roman"/>
          <w:shd w:val="clear" w:color="auto" w:fill="FFFFFF"/>
        </w:rPr>
        <w:t>nhằm tháo gỡ những</w:t>
      </w:r>
      <w:r w:rsidR="00C4660B" w:rsidRPr="00085F55">
        <w:rPr>
          <w:rFonts w:ascii="Times New Roman" w:hAnsi="Times New Roman"/>
          <w:shd w:val="clear" w:color="auto" w:fill="FFFFFF"/>
        </w:rPr>
        <w:t xml:space="preserve"> hạn chế sự phát triển của </w:t>
      </w:r>
      <w:r w:rsidR="005853D5" w:rsidRPr="00085F55">
        <w:rPr>
          <w:rFonts w:ascii="Times New Roman" w:hAnsi="Times New Roman"/>
          <w:shd w:val="clear" w:color="auto" w:fill="FFFFFF"/>
          <w:lang w:val="en-US"/>
        </w:rPr>
        <w:t xml:space="preserve">kinh tế - văn hóa - du lịch trong điều kiện hội nhập, </w:t>
      </w:r>
      <w:r w:rsidR="007D2CF2" w:rsidRPr="00085F55">
        <w:rPr>
          <w:rFonts w:ascii="Times New Roman" w:hAnsi="Times New Roman"/>
          <w:shd w:val="clear" w:color="auto" w:fill="FFFFFF"/>
          <w:lang w:val="en-US"/>
        </w:rPr>
        <w:t xml:space="preserve">hợp tác kinh tế, </w:t>
      </w:r>
      <w:r w:rsidR="00C4660B" w:rsidRPr="00085F55">
        <w:rPr>
          <w:rFonts w:ascii="Times New Roman" w:hAnsi="Times New Roman"/>
          <w:shd w:val="clear" w:color="auto" w:fill="FFFFFF"/>
        </w:rPr>
        <w:t xml:space="preserve">tạo điều kiện thuận lợi cho người và hàng hoá </w:t>
      </w:r>
      <w:r w:rsidR="007D2CF2" w:rsidRPr="00085F55">
        <w:rPr>
          <w:rFonts w:ascii="Times New Roman" w:hAnsi="Times New Roman"/>
          <w:shd w:val="clear" w:color="auto" w:fill="FFFFFF"/>
          <w:lang w:val="en-US"/>
        </w:rPr>
        <w:t>lưu thông,</w:t>
      </w:r>
      <w:r w:rsidR="00C4660B" w:rsidRPr="00085F55">
        <w:rPr>
          <w:rFonts w:ascii="Times New Roman" w:hAnsi="Times New Roman"/>
          <w:shd w:val="clear" w:color="auto" w:fill="FFFFFF"/>
        </w:rPr>
        <w:t xml:space="preserve"> đẩy mạnh việc xúc</w:t>
      </w:r>
      <w:r w:rsidR="007D2CF2" w:rsidRPr="00085F55">
        <w:rPr>
          <w:rFonts w:ascii="Times New Roman" w:hAnsi="Times New Roman"/>
          <w:shd w:val="clear" w:color="auto" w:fill="FFFFFF"/>
        </w:rPr>
        <w:t xml:space="preserve"> tiến du lịch bằng đường bộ của các nước trong khu vực</w:t>
      </w:r>
      <w:r w:rsidR="007D2CF2" w:rsidRPr="00085F55">
        <w:rPr>
          <w:rFonts w:ascii="Times New Roman" w:hAnsi="Times New Roman"/>
          <w:shd w:val="clear" w:color="auto" w:fill="FFFFFF"/>
          <w:lang w:val="en-US"/>
        </w:rPr>
        <w:t>.</w:t>
      </w:r>
    </w:p>
    <w:p w:rsidR="00B02EBC" w:rsidRPr="00085F55" w:rsidRDefault="007D2CF2" w:rsidP="00085F55">
      <w:pPr>
        <w:tabs>
          <w:tab w:val="left" w:pos="851"/>
        </w:tabs>
        <w:spacing w:before="120" w:after="120" w:line="320" w:lineRule="exact"/>
        <w:ind w:firstLine="709"/>
        <w:jc w:val="both"/>
        <w:rPr>
          <w:rFonts w:ascii="Times New Roman" w:hAnsi="Times New Roman"/>
          <w:highlight w:val="yellow"/>
        </w:rPr>
      </w:pPr>
      <w:r w:rsidRPr="00085F55">
        <w:rPr>
          <w:rFonts w:ascii="Times New Roman" w:hAnsi="Times New Roman"/>
          <w:color w:val="333333"/>
          <w:shd w:val="clear" w:color="auto" w:fill="FFFFFF"/>
          <w:lang w:val="en-US"/>
        </w:rPr>
        <w:t>-</w:t>
      </w:r>
      <w:r w:rsidR="00B02EBC" w:rsidRPr="00085F55">
        <w:rPr>
          <w:rFonts w:ascii="Times New Roman" w:hAnsi="Times New Roman"/>
          <w:lang w:val="en-US"/>
        </w:rPr>
        <w:t xml:space="preserve"> Tác động đối với hệ thống pháp luật: </w:t>
      </w:r>
    </w:p>
    <w:p w:rsidR="00B02EBC" w:rsidRPr="00085F55" w:rsidRDefault="00B02EBC" w:rsidP="00085F55">
      <w:pPr>
        <w:tabs>
          <w:tab w:val="left" w:pos="851"/>
        </w:tabs>
        <w:spacing w:before="120" w:after="120" w:line="320" w:lineRule="exact"/>
        <w:ind w:firstLine="709"/>
        <w:jc w:val="both"/>
        <w:rPr>
          <w:rFonts w:ascii="Times New Roman" w:hAnsi="Times New Roman"/>
          <w:lang w:val="en-US"/>
        </w:rPr>
      </w:pPr>
      <w:r w:rsidRPr="00085F55">
        <w:rPr>
          <w:rFonts w:ascii="Times New Roman" w:hAnsi="Times New Roman"/>
          <w:lang w:val="en-US"/>
        </w:rPr>
        <w:t xml:space="preserve">Là cơ sở pháp lý quan trọng trong việc </w:t>
      </w:r>
      <w:r w:rsidR="005179AA" w:rsidRPr="00085F55">
        <w:rPr>
          <w:rFonts w:ascii="Times New Roman" w:hAnsi="Times New Roman"/>
          <w:lang w:val="en-US"/>
        </w:rPr>
        <w:t>cấp phép hoạt động xe ô tô của người nước ngoài đăng ký tại nước ngoài có tay lái bên phải tham gia giao thông tại Việt Nam và xe cơ giới nước ngoài do người nước ngoài vào Việt Nam du lịch</w:t>
      </w:r>
      <w:r w:rsidRPr="00085F55">
        <w:rPr>
          <w:rFonts w:ascii="Times New Roman" w:hAnsi="Times New Roman"/>
          <w:lang w:val="en-US"/>
        </w:rPr>
        <w:t>.</w:t>
      </w:r>
      <w:r w:rsidR="005179AA" w:rsidRPr="00085F55">
        <w:rPr>
          <w:rFonts w:ascii="Times New Roman" w:hAnsi="Times New Roman"/>
        </w:rPr>
        <w:t xml:space="preserve"> Tạo sự thống</w:t>
      </w:r>
      <w:r w:rsidR="00F51898" w:rsidRPr="00085F55">
        <w:rPr>
          <w:rFonts w:ascii="Times New Roman" w:hAnsi="Times New Roman"/>
        </w:rPr>
        <w:t xml:space="preserve"> nhất trong hệ thống pháp luật, </w:t>
      </w:r>
      <w:r w:rsidR="005179AA" w:rsidRPr="00085F55">
        <w:rPr>
          <w:rFonts w:ascii="Times New Roman" w:hAnsi="Times New Roman"/>
        </w:rPr>
        <w:t>phù hợp với điều kiện Việt Nam,</w:t>
      </w:r>
      <w:r w:rsidR="00F51898" w:rsidRPr="00085F55">
        <w:rPr>
          <w:rFonts w:ascii="Times New Roman" w:hAnsi="Times New Roman"/>
          <w:lang w:val="en-US"/>
        </w:rPr>
        <w:t xml:space="preserve"> p</w:t>
      </w:r>
      <w:r w:rsidR="00F51898" w:rsidRPr="00085F55">
        <w:rPr>
          <w:rFonts w:ascii="Times New Roman" w:hAnsi="Times New Roman"/>
        </w:rPr>
        <w:t>hù hợp với các điều ước quốc tế mà Việt Nam tham gia</w:t>
      </w:r>
      <w:r w:rsidR="00765CA1" w:rsidRPr="00085F55">
        <w:rPr>
          <w:rFonts w:ascii="Times New Roman" w:hAnsi="Times New Roman"/>
          <w:lang w:val="en-US"/>
        </w:rPr>
        <w:t xml:space="preserve"> trong đó có điều ước quốc tế về vận tải đường bộ qua biên giới</w:t>
      </w:r>
      <w:r w:rsidR="00F51898" w:rsidRPr="00085F55">
        <w:rPr>
          <w:rFonts w:ascii="Times New Roman" w:hAnsi="Times New Roman"/>
        </w:rPr>
        <w:t>.</w:t>
      </w:r>
      <w:r w:rsidR="00765CA1" w:rsidRPr="00085F55">
        <w:rPr>
          <w:rFonts w:ascii="Times New Roman" w:hAnsi="Times New Roman"/>
          <w:lang w:val="en-US"/>
        </w:rPr>
        <w:t xml:space="preserve"> </w:t>
      </w:r>
      <w:r w:rsidRPr="00085F55">
        <w:rPr>
          <w:rFonts w:ascii="Times New Roman" w:hAnsi="Times New Roman"/>
          <w:lang w:val="en-US"/>
        </w:rPr>
        <w:t xml:space="preserve">Xác định trách nhiệm của cơ quan quản lý Nhà nước về </w:t>
      </w:r>
      <w:r w:rsidR="00765CA1" w:rsidRPr="00085F55">
        <w:rPr>
          <w:rFonts w:ascii="Times New Roman" w:hAnsi="Times New Roman"/>
          <w:lang w:val="en-US"/>
        </w:rPr>
        <w:t>trật tự, an toàn giao thông đường bộ, giao thông vận tải, ngoại giao, du lich…đối với lĩnh vực này.</w:t>
      </w:r>
      <w:r w:rsidR="004B65FD" w:rsidRPr="00085F55">
        <w:rPr>
          <w:rFonts w:ascii="Times New Roman" w:hAnsi="Times New Roman"/>
          <w:lang w:val="en-US"/>
        </w:rPr>
        <w:t xml:space="preserve"> </w:t>
      </w:r>
    </w:p>
    <w:p w:rsidR="00B02EBC" w:rsidRPr="00085F55" w:rsidRDefault="00B02EBC" w:rsidP="00085F55">
      <w:pPr>
        <w:tabs>
          <w:tab w:val="left" w:pos="851"/>
        </w:tabs>
        <w:spacing w:before="120" w:after="120" w:line="320" w:lineRule="exact"/>
        <w:ind w:firstLine="709"/>
        <w:jc w:val="both"/>
        <w:rPr>
          <w:rFonts w:ascii="Times New Roman" w:hAnsi="Times New Roman"/>
          <w:lang w:val="en-US"/>
        </w:rPr>
      </w:pPr>
      <w:r w:rsidRPr="00085F55">
        <w:rPr>
          <w:rFonts w:ascii="Times New Roman" w:hAnsi="Times New Roman"/>
          <w:lang w:val="en-US"/>
        </w:rPr>
        <w:t>-</w:t>
      </w:r>
      <w:r w:rsidRPr="00085F55">
        <w:rPr>
          <w:rFonts w:ascii="Times New Roman" w:hAnsi="Times New Roman"/>
        </w:rPr>
        <w:t xml:space="preserve"> Tác động về giới: Chính sách không </w:t>
      </w:r>
      <w:r w:rsidRPr="00085F55">
        <w:rPr>
          <w:rFonts w:ascii="Times New Roman" w:hAnsi="Times New Roman"/>
          <w:lang w:val="en-US"/>
        </w:rPr>
        <w:t>làm ảnh hưởng đến cơ hội, điều kiện, năng lực thực hiện và thụ hưởng các quyền, lợi ích của mỗi giới do chính sách được áp dụng chung, không phân biệt.</w:t>
      </w:r>
    </w:p>
    <w:p w:rsidR="00B02EBC" w:rsidRPr="00085F55" w:rsidRDefault="00B02EBC" w:rsidP="00085F55">
      <w:pPr>
        <w:spacing w:before="120" w:after="120" w:line="340" w:lineRule="exact"/>
        <w:ind w:right="-1" w:firstLine="709"/>
        <w:jc w:val="both"/>
        <w:rPr>
          <w:rFonts w:ascii="Times New Roman" w:hAnsi="Times New Roman"/>
          <w:b/>
          <w:bCs/>
          <w:lang w:val="sv-SE"/>
        </w:rPr>
      </w:pPr>
      <w:r w:rsidRPr="00085F55">
        <w:rPr>
          <w:rFonts w:ascii="Times New Roman" w:hAnsi="Times New Roman"/>
          <w:lang w:val="en-US"/>
        </w:rPr>
        <w:t>-</w:t>
      </w:r>
      <w:r w:rsidRPr="00085F55">
        <w:rPr>
          <w:rFonts w:ascii="Times New Roman" w:hAnsi="Times New Roman"/>
        </w:rPr>
        <w:t xml:space="preserve"> Tác động của thủ tục hành chính:</w:t>
      </w:r>
      <w:r w:rsidRPr="00085F55">
        <w:rPr>
          <w:rFonts w:ascii="Times New Roman" w:hAnsi="Times New Roman"/>
          <w:lang w:val="en-US"/>
        </w:rPr>
        <w:t xml:space="preserve"> Chính sách xây dựng trên cơ sở </w:t>
      </w:r>
      <w:r w:rsidRPr="00085F55">
        <w:rPr>
          <w:rFonts w:ascii="Times New Roman" w:hAnsi="Times New Roman"/>
        </w:rPr>
        <w:t xml:space="preserve">một số quy định hiện hành liên quan đến </w:t>
      </w:r>
      <w:r w:rsidR="00765CA1" w:rsidRPr="00085F55">
        <w:rPr>
          <w:rFonts w:ascii="Times New Roman" w:hAnsi="Times New Roman"/>
        </w:rPr>
        <w:t>quản lý phương tiện cơ giới đường bộ đăng ký tại nước ngoài, do người nước ngoài đưa vào Việt Nam du lịch</w:t>
      </w:r>
      <w:r w:rsidR="00A13586" w:rsidRPr="00085F55">
        <w:rPr>
          <w:rFonts w:ascii="Times New Roman" w:hAnsi="Times New Roman"/>
        </w:rPr>
        <w:t xml:space="preserve"> </w:t>
      </w:r>
      <w:r w:rsidR="00A13586" w:rsidRPr="00085F55">
        <w:rPr>
          <w:rFonts w:ascii="Times New Roman" w:hAnsi="Times New Roman"/>
          <w:lang w:val="en-US"/>
        </w:rPr>
        <w:t>(</w:t>
      </w:r>
      <w:r w:rsidR="00A13586" w:rsidRPr="00085F55">
        <w:rPr>
          <w:rFonts w:ascii="Times New Roman" w:hAnsi="Times New Roman"/>
        </w:rPr>
        <w:t>Nghị định số 30/2024/NÐ-CP của Chính phủ quy định về quản lý phương tiện giao thông cơ giới đường bộ đăng ký tại nước ngoài, do người nước ngoài đưa vào Việt Nam du lịch</w:t>
      </w:r>
      <w:r w:rsidR="00A13586" w:rsidRPr="00085F55">
        <w:rPr>
          <w:rFonts w:ascii="Times New Roman" w:hAnsi="Times New Roman"/>
          <w:lang w:val="en-US"/>
        </w:rPr>
        <w:t>)</w:t>
      </w:r>
      <w:r w:rsidRPr="00085F55">
        <w:rPr>
          <w:rFonts w:ascii="Times New Roman" w:hAnsi="Times New Roman"/>
        </w:rPr>
        <w:t xml:space="preserve">, do đó cơ bản sẽ không phát sinh thủ tục hành chính cho doanh nghiệp và người dân. </w:t>
      </w:r>
    </w:p>
    <w:p w:rsidR="00B02EBC" w:rsidRPr="00085F55" w:rsidRDefault="00B02EBC" w:rsidP="00085F55">
      <w:pPr>
        <w:tabs>
          <w:tab w:val="left" w:pos="851"/>
        </w:tabs>
        <w:spacing w:before="120" w:after="120" w:line="340" w:lineRule="exact"/>
        <w:ind w:firstLine="709"/>
        <w:jc w:val="both"/>
        <w:rPr>
          <w:rFonts w:ascii="Times New Roman" w:hAnsi="Times New Roman"/>
          <w:b/>
          <w:i/>
          <w:lang w:val="nl-NL"/>
        </w:rPr>
      </w:pPr>
      <w:r w:rsidRPr="00085F55">
        <w:rPr>
          <w:rFonts w:ascii="Times New Roman" w:hAnsi="Times New Roman"/>
          <w:b/>
          <w:i/>
          <w:lang w:val="nl-NL"/>
        </w:rPr>
        <w:t>b) Tác động tiêu cực</w:t>
      </w:r>
    </w:p>
    <w:p w:rsidR="00354A0F" w:rsidRPr="00085F55" w:rsidRDefault="00B02EBC" w:rsidP="00085F55">
      <w:pPr>
        <w:tabs>
          <w:tab w:val="left" w:pos="851"/>
        </w:tabs>
        <w:spacing w:before="120" w:after="120" w:line="340" w:lineRule="exact"/>
        <w:ind w:firstLine="709"/>
        <w:jc w:val="both"/>
        <w:rPr>
          <w:rFonts w:ascii="Times New Roman" w:hAnsi="Times New Roman"/>
          <w:color w:val="060E19"/>
          <w:shd w:val="clear" w:color="auto" w:fill="FFFFFF"/>
        </w:rPr>
      </w:pPr>
      <w:r w:rsidRPr="00085F55">
        <w:rPr>
          <w:rFonts w:ascii="Times New Roman" w:hAnsi="Times New Roman"/>
          <w:lang w:val="en-US"/>
        </w:rPr>
        <w:t xml:space="preserve">- Tác động về kinh tế - xã hội: </w:t>
      </w:r>
      <w:r w:rsidR="00354A0F" w:rsidRPr="00085F55">
        <w:rPr>
          <w:rFonts w:ascii="Times New Roman" w:hAnsi="Times New Roman"/>
          <w:lang w:val="en-US"/>
        </w:rPr>
        <w:t xml:space="preserve">Việc quy định </w:t>
      </w:r>
      <w:r w:rsidR="00354A0F" w:rsidRPr="00085F55">
        <w:rPr>
          <w:rFonts w:ascii="Times New Roman" w:hAnsi="Times New Roman"/>
          <w:color w:val="060E19"/>
          <w:shd w:val="clear" w:color="auto" w:fill="FFFFFF"/>
        </w:rPr>
        <w:t xml:space="preserve">cho phép xe tay lái nghịch tham gia giao thông cũng gây nên những khó khăn cho công tác quản lý và an toàn giao thông trên </w:t>
      </w:r>
      <w:r w:rsidR="00086A9A" w:rsidRPr="00085F55">
        <w:rPr>
          <w:rFonts w:ascii="Times New Roman" w:hAnsi="Times New Roman"/>
          <w:color w:val="060E19"/>
          <w:shd w:val="clear" w:color="auto" w:fill="FFFFFF"/>
          <w:lang w:val="en-US"/>
        </w:rPr>
        <w:t xml:space="preserve">các tuyến </w:t>
      </w:r>
      <w:r w:rsidR="00354A0F" w:rsidRPr="00085F55">
        <w:rPr>
          <w:rFonts w:ascii="Times New Roman" w:hAnsi="Times New Roman"/>
          <w:color w:val="060E19"/>
          <w:shd w:val="clear" w:color="auto" w:fill="FFFFFF"/>
        </w:rPr>
        <w:t>đường</w:t>
      </w:r>
      <w:r w:rsidR="002E1465" w:rsidRPr="00085F55">
        <w:rPr>
          <w:rFonts w:ascii="Times New Roman" w:hAnsi="Times New Roman"/>
          <w:color w:val="060E19"/>
          <w:shd w:val="clear" w:color="auto" w:fill="FFFFFF"/>
          <w:lang w:val="en-US"/>
        </w:rPr>
        <w:t xml:space="preserve">, có khả năng gây mất an toàn giao thông đối với </w:t>
      </w:r>
      <w:r w:rsidR="00086A9A" w:rsidRPr="00085F55">
        <w:rPr>
          <w:rFonts w:ascii="Times New Roman" w:hAnsi="Times New Roman"/>
          <w:color w:val="060E19"/>
          <w:shd w:val="clear" w:color="auto" w:fill="FFFFFF"/>
          <w:lang w:val="en-US"/>
        </w:rPr>
        <w:t>người và phương</w:t>
      </w:r>
      <w:r w:rsidR="002E1465" w:rsidRPr="00085F55">
        <w:rPr>
          <w:rFonts w:ascii="Times New Roman" w:hAnsi="Times New Roman"/>
          <w:color w:val="060E19"/>
          <w:shd w:val="clear" w:color="auto" w:fill="FFFFFF"/>
          <w:lang w:val="en-US"/>
        </w:rPr>
        <w:t xml:space="preserve"> tiện tham gia giao thông </w:t>
      </w:r>
      <w:r w:rsidR="00A13586" w:rsidRPr="00085F55">
        <w:rPr>
          <w:rFonts w:ascii="Times New Roman" w:hAnsi="Times New Roman"/>
          <w:color w:val="060E19"/>
          <w:shd w:val="clear" w:color="auto" w:fill="FFFFFF"/>
          <w:lang w:val="en-US"/>
        </w:rPr>
        <w:t>tại</w:t>
      </w:r>
      <w:r w:rsidR="002E1465" w:rsidRPr="00085F55">
        <w:rPr>
          <w:rFonts w:ascii="Times New Roman" w:hAnsi="Times New Roman"/>
          <w:color w:val="060E19"/>
          <w:shd w:val="clear" w:color="auto" w:fill="FFFFFF"/>
          <w:lang w:val="en-US"/>
        </w:rPr>
        <w:t xml:space="preserve"> Việt Nam</w:t>
      </w:r>
      <w:r w:rsidR="00354A0F" w:rsidRPr="00085F55">
        <w:rPr>
          <w:rFonts w:ascii="Times New Roman" w:hAnsi="Times New Roman"/>
          <w:color w:val="060E19"/>
          <w:shd w:val="clear" w:color="auto" w:fill="FFFFFF"/>
        </w:rPr>
        <w:t xml:space="preserve">. </w:t>
      </w:r>
    </w:p>
    <w:p w:rsidR="002E1465" w:rsidRPr="00085F55" w:rsidRDefault="00B02EBC" w:rsidP="00085F55">
      <w:pPr>
        <w:pStyle w:val="NormalWeb"/>
        <w:spacing w:before="120" w:beforeAutospacing="0" w:after="120" w:afterAutospacing="0" w:line="340" w:lineRule="exact"/>
        <w:ind w:firstLine="709"/>
        <w:jc w:val="both"/>
        <w:rPr>
          <w:sz w:val="28"/>
          <w:szCs w:val="28"/>
          <w:lang w:val="vi-VN"/>
        </w:rPr>
      </w:pPr>
      <w:r w:rsidRPr="00085F55">
        <w:rPr>
          <w:sz w:val="28"/>
          <w:szCs w:val="28"/>
        </w:rPr>
        <w:t xml:space="preserve">- Tác động đối với hệ thống pháp luật: </w:t>
      </w:r>
      <w:r w:rsidR="002E1465" w:rsidRPr="00085F55">
        <w:rPr>
          <w:sz w:val="28"/>
          <w:szCs w:val="28"/>
        </w:rPr>
        <w:t xml:space="preserve">Việc quy định </w:t>
      </w:r>
      <w:r w:rsidR="00A13586" w:rsidRPr="00085F55">
        <w:rPr>
          <w:sz w:val="28"/>
          <w:szCs w:val="28"/>
          <w:lang w:val="sv-SE"/>
        </w:rPr>
        <w:t>đối với người điều khiển và phương tiện cơ giới nước ngoài khi tham gia giao thông tại Việt Nam</w:t>
      </w:r>
      <w:r w:rsidR="00A13586" w:rsidRPr="00085F55">
        <w:rPr>
          <w:sz w:val="28"/>
          <w:szCs w:val="28"/>
        </w:rPr>
        <w:t xml:space="preserve"> </w:t>
      </w:r>
      <w:r w:rsidR="002E1465" w:rsidRPr="00085F55">
        <w:rPr>
          <w:sz w:val="28"/>
          <w:szCs w:val="28"/>
        </w:rPr>
        <w:t>cũng đòi hỏi phải rà soát, sửa đổi, bổ sung, thay thế một số văn bản quy phạm pháp luật có liên quan để đảm bảo tính thống nhất của hệ thống pháp luật.</w:t>
      </w:r>
    </w:p>
    <w:p w:rsidR="00A13586" w:rsidRPr="00085F55" w:rsidRDefault="00B02EBC" w:rsidP="00085F55">
      <w:pPr>
        <w:tabs>
          <w:tab w:val="left" w:pos="851"/>
        </w:tabs>
        <w:spacing w:before="120" w:after="120" w:line="340" w:lineRule="exact"/>
        <w:ind w:firstLine="709"/>
        <w:jc w:val="both"/>
        <w:rPr>
          <w:rFonts w:ascii="Times New Roman" w:hAnsi="Times New Roman"/>
          <w:bCs/>
          <w:iCs/>
          <w:lang w:val="en-US"/>
        </w:rPr>
      </w:pPr>
      <w:r w:rsidRPr="00085F55">
        <w:rPr>
          <w:rFonts w:ascii="Times New Roman" w:hAnsi="Times New Roman"/>
          <w:lang w:val="en-US"/>
        </w:rPr>
        <w:t xml:space="preserve">- Tác động thủ tục hành chính: Chính sách xây dựng phát sinh thủ tục </w:t>
      </w:r>
      <w:r w:rsidR="00A13586" w:rsidRPr="00085F55">
        <w:rPr>
          <w:rFonts w:ascii="Times New Roman" w:hAnsi="Times New Roman"/>
          <w:lang w:val="sv-SE"/>
        </w:rPr>
        <w:t>hành chính khi cấp phép cho người điều khiển và phương tiện cơ giới nước ngoài khi tham gia giao thông tại Việt Nam</w:t>
      </w:r>
      <w:r w:rsidR="00A13586" w:rsidRPr="00085F55">
        <w:rPr>
          <w:rFonts w:ascii="Times New Roman" w:hAnsi="Times New Roman"/>
          <w:bCs/>
          <w:iCs/>
          <w:lang w:val="en-US"/>
        </w:rPr>
        <w:t xml:space="preserve">. </w:t>
      </w:r>
    </w:p>
    <w:p w:rsidR="00B02EBC" w:rsidRPr="00085F55" w:rsidRDefault="00B02EBC" w:rsidP="00085F55">
      <w:pPr>
        <w:tabs>
          <w:tab w:val="left" w:pos="851"/>
        </w:tabs>
        <w:spacing w:before="120" w:after="120" w:line="340" w:lineRule="exact"/>
        <w:ind w:firstLine="709"/>
        <w:jc w:val="both"/>
        <w:rPr>
          <w:rFonts w:ascii="Times New Roman" w:hAnsi="Times New Roman"/>
          <w:bCs/>
          <w:iCs/>
          <w:lang w:val="en-US"/>
        </w:rPr>
      </w:pPr>
      <w:r w:rsidRPr="00085F55">
        <w:rPr>
          <w:rFonts w:ascii="Times New Roman" w:hAnsi="Times New Roman"/>
          <w:bCs/>
          <w:iCs/>
          <w:lang w:val="en-US"/>
        </w:rPr>
        <w:t>- Tác động về giới: Chính sách không phát sinh tác động tiêu cực về giới.</w:t>
      </w:r>
    </w:p>
    <w:p w:rsidR="00D11BDC" w:rsidRPr="00085F55" w:rsidRDefault="00D76F1D" w:rsidP="00085F55">
      <w:pPr>
        <w:widowControl w:val="0"/>
        <w:spacing w:before="120" w:after="120" w:line="340" w:lineRule="exact"/>
        <w:ind w:firstLine="709"/>
        <w:jc w:val="both"/>
        <w:rPr>
          <w:rFonts w:ascii="Times New Roman" w:hAnsi="Times New Roman"/>
          <w:b/>
          <w:bCs/>
          <w:iCs/>
        </w:rPr>
      </w:pPr>
      <w:r w:rsidRPr="00085F55">
        <w:rPr>
          <w:rFonts w:ascii="Times New Roman" w:hAnsi="Times New Roman"/>
          <w:b/>
          <w:lang w:val="en-US"/>
        </w:rPr>
        <w:t>6</w:t>
      </w:r>
      <w:r w:rsidR="00D11BDC" w:rsidRPr="00085F55">
        <w:rPr>
          <w:rFonts w:ascii="Times New Roman" w:hAnsi="Times New Roman"/>
          <w:b/>
          <w:lang w:val="en-US"/>
        </w:rPr>
        <w:t>.</w:t>
      </w:r>
      <w:r w:rsidR="00D11BDC" w:rsidRPr="00085F55">
        <w:rPr>
          <w:rFonts w:ascii="Times New Roman" w:hAnsi="Times New Roman"/>
          <w:b/>
        </w:rPr>
        <w:t xml:space="preserve"> </w:t>
      </w:r>
      <w:r w:rsidR="00D11BDC" w:rsidRPr="00085F55">
        <w:rPr>
          <w:rFonts w:ascii="Times New Roman" w:hAnsi="Times New Roman"/>
          <w:b/>
          <w:lang w:val="en-US"/>
        </w:rPr>
        <w:t xml:space="preserve">Đánh giá tác động của quy định </w:t>
      </w:r>
      <w:r w:rsidR="00C07C33" w:rsidRPr="00085F55">
        <w:rPr>
          <w:rFonts w:ascii="Times New Roman" w:hAnsi="Times New Roman"/>
          <w:b/>
          <w:lang w:val="en-US"/>
        </w:rPr>
        <w:t>về nguồn hình thành, hoạt động chi, thành lập, quản lý, sử dụng quỹ giảm thiểu thiệt hại tai nạn giao thông đường bộ</w:t>
      </w:r>
    </w:p>
    <w:p w:rsidR="00D11BDC" w:rsidRPr="00085F55" w:rsidRDefault="00D11BDC" w:rsidP="00085F55">
      <w:pPr>
        <w:pStyle w:val="BodyTextIndent2"/>
        <w:spacing w:line="340" w:lineRule="exact"/>
        <w:ind w:right="-1" w:firstLine="709"/>
        <w:rPr>
          <w:b/>
          <w:i/>
          <w:lang w:val="en-US"/>
        </w:rPr>
      </w:pPr>
      <w:r w:rsidRPr="00085F55">
        <w:rPr>
          <w:b/>
          <w:i/>
          <w:lang w:val="en-US"/>
        </w:rPr>
        <w:t>a) Tác động tích cực</w:t>
      </w:r>
    </w:p>
    <w:p w:rsidR="00D11BDC" w:rsidRPr="00085F55" w:rsidRDefault="00D11BDC" w:rsidP="00085F55">
      <w:pPr>
        <w:pStyle w:val="Title"/>
        <w:spacing w:before="120" w:line="340" w:lineRule="exact"/>
        <w:ind w:firstLine="709"/>
        <w:rPr>
          <w:b w:val="0"/>
          <w:sz w:val="28"/>
          <w:szCs w:val="28"/>
          <w:lang w:val="en-US"/>
        </w:rPr>
      </w:pPr>
      <w:r w:rsidRPr="00085F55">
        <w:rPr>
          <w:b w:val="0"/>
          <w:sz w:val="28"/>
          <w:szCs w:val="28"/>
          <w:lang w:val="en-US"/>
        </w:rPr>
        <w:t xml:space="preserve">- Tác động về kinh tế - xã hội: Quy định </w:t>
      </w:r>
      <w:r w:rsidR="009135A5" w:rsidRPr="00085F55">
        <w:rPr>
          <w:b w:val="0"/>
          <w:sz w:val="28"/>
          <w:szCs w:val="28"/>
          <w:lang w:val="en-US"/>
        </w:rPr>
        <w:t xml:space="preserve">về quỹ giảm thiểu thiệt hại tai nạn giao thông </w:t>
      </w:r>
      <w:r w:rsidR="003A7423" w:rsidRPr="00085F55">
        <w:rPr>
          <w:b w:val="0"/>
          <w:sz w:val="28"/>
          <w:szCs w:val="28"/>
          <w:lang w:val="en-US"/>
        </w:rPr>
        <w:t>với vai trò là</w:t>
      </w:r>
      <w:r w:rsidR="00C32FAF" w:rsidRPr="00085F55">
        <w:rPr>
          <w:b w:val="0"/>
          <w:sz w:val="28"/>
          <w:szCs w:val="28"/>
          <w:lang w:val="en-US"/>
        </w:rPr>
        <w:t xml:space="preserve"> </w:t>
      </w:r>
      <w:r w:rsidR="003A7423" w:rsidRPr="00085F55">
        <w:rPr>
          <w:b w:val="0"/>
          <w:sz w:val="28"/>
          <w:szCs w:val="28"/>
          <w:lang w:val="en-US"/>
        </w:rPr>
        <w:t>cơ sở</w:t>
      </w:r>
      <w:r w:rsidR="00C32FAF" w:rsidRPr="00085F55">
        <w:rPr>
          <w:b w:val="0"/>
          <w:color w:val="212529"/>
          <w:sz w:val="28"/>
          <w:szCs w:val="28"/>
          <w:shd w:val="clear" w:color="auto" w:fill="FFFFFF"/>
        </w:rPr>
        <w:t xml:space="preserve"> để huy động nguồn lực xã hội hỗ trợ giảm thiểu thiệt hại tai nạn giao thông đường bộ</w:t>
      </w:r>
      <w:r w:rsidR="00C32FAF" w:rsidRPr="00085F55">
        <w:rPr>
          <w:b w:val="0"/>
          <w:color w:val="212529"/>
          <w:sz w:val="28"/>
          <w:szCs w:val="28"/>
          <w:shd w:val="clear" w:color="auto" w:fill="FFFFFF"/>
          <w:lang w:val="en-US"/>
        </w:rPr>
        <w:t xml:space="preserve">, </w:t>
      </w:r>
      <w:r w:rsidR="00C32FAF" w:rsidRPr="00085F55">
        <w:rPr>
          <w:b w:val="0"/>
          <w:sz w:val="28"/>
          <w:szCs w:val="28"/>
          <w:lang w:val="en-US"/>
        </w:rPr>
        <w:t>góp phần bảo đảm</w:t>
      </w:r>
      <w:r w:rsidR="00C32FAF" w:rsidRPr="00085F55">
        <w:rPr>
          <w:b w:val="0"/>
          <w:sz w:val="28"/>
          <w:szCs w:val="28"/>
          <w:lang w:val="vi-VN"/>
        </w:rPr>
        <w:t xml:space="preserve"> quyền và lợi ích hợp pháp của người </w:t>
      </w:r>
      <w:r w:rsidR="00C32FAF" w:rsidRPr="00085F55">
        <w:rPr>
          <w:b w:val="0"/>
          <w:sz w:val="28"/>
          <w:szCs w:val="28"/>
          <w:lang w:val="en-US"/>
        </w:rPr>
        <w:t>bị tai nạn, gia đình nạn nhân và người hỗ trợ giải quyết, giúp đỡ, cứu chữa người bị tai nạn giao thông</w:t>
      </w:r>
      <w:r w:rsidR="00C32FAF" w:rsidRPr="00085F55">
        <w:rPr>
          <w:b w:val="0"/>
          <w:sz w:val="28"/>
          <w:szCs w:val="28"/>
          <w:lang w:val="vi-VN"/>
        </w:rPr>
        <w:t xml:space="preserve">. </w:t>
      </w:r>
      <w:r w:rsidR="003A7423" w:rsidRPr="00085F55">
        <w:rPr>
          <w:b w:val="0"/>
          <w:color w:val="222222"/>
          <w:sz w:val="28"/>
          <w:szCs w:val="28"/>
          <w:shd w:val="clear" w:color="auto" w:fill="FFFFFF"/>
          <w:lang w:val="en-US"/>
        </w:rPr>
        <w:t>Đây chính là</w:t>
      </w:r>
      <w:r w:rsidR="003A7423" w:rsidRPr="00085F55">
        <w:rPr>
          <w:b w:val="0"/>
          <w:color w:val="222222"/>
          <w:sz w:val="28"/>
          <w:szCs w:val="28"/>
          <w:shd w:val="clear" w:color="auto" w:fill="FFFFFF"/>
        </w:rPr>
        <w:t xml:space="preserve"> nguồn tài chính xã hội hóa nhằm giải quyết nhanh chóng, kịp thời, khắc phục được tối đa, giảm thiểu được những thiệt hại do tai nạn giao thông đường bộ gây ra</w:t>
      </w:r>
      <w:r w:rsidR="003A7423" w:rsidRPr="00085F55">
        <w:rPr>
          <w:b w:val="0"/>
          <w:color w:val="222222"/>
          <w:sz w:val="28"/>
          <w:szCs w:val="28"/>
          <w:shd w:val="clear" w:color="auto" w:fill="FFFFFF"/>
          <w:lang w:val="en-US"/>
        </w:rPr>
        <w:t xml:space="preserve"> cho xã hội.</w:t>
      </w:r>
    </w:p>
    <w:p w:rsidR="00D11BDC" w:rsidRPr="00085F55" w:rsidRDefault="00D11BDC" w:rsidP="00085F55">
      <w:pPr>
        <w:tabs>
          <w:tab w:val="left" w:pos="851"/>
        </w:tabs>
        <w:spacing w:before="120" w:after="120" w:line="340" w:lineRule="exact"/>
        <w:ind w:firstLine="709"/>
        <w:jc w:val="both"/>
        <w:rPr>
          <w:rFonts w:ascii="Times New Roman" w:hAnsi="Times New Roman"/>
          <w:highlight w:val="yellow"/>
        </w:rPr>
      </w:pPr>
      <w:r w:rsidRPr="00085F55">
        <w:rPr>
          <w:rFonts w:ascii="Times New Roman" w:hAnsi="Times New Roman"/>
          <w:color w:val="333333"/>
          <w:shd w:val="clear" w:color="auto" w:fill="FFFFFF"/>
          <w:lang w:val="en-US"/>
        </w:rPr>
        <w:t>-</w:t>
      </w:r>
      <w:r w:rsidRPr="00085F55">
        <w:rPr>
          <w:rFonts w:ascii="Times New Roman" w:hAnsi="Times New Roman"/>
          <w:lang w:val="en-US"/>
        </w:rPr>
        <w:t xml:space="preserve"> Tác động đối với hệ thống pháp luật: Là cơ sở pháp lý quan trọng trong </w:t>
      </w:r>
      <w:r w:rsidR="00F0286E" w:rsidRPr="00085F55">
        <w:rPr>
          <w:rFonts w:ascii="Times New Roman" w:hAnsi="Times New Roman"/>
          <w:lang w:val="en-US"/>
        </w:rPr>
        <w:t>triển khai các hoạt động hộ trợ nạn nhân, thân nhân các gia đình có người bị tai nạn giao thông</w:t>
      </w:r>
      <w:r w:rsidR="003A7423" w:rsidRPr="00085F55">
        <w:rPr>
          <w:rFonts w:ascii="Times New Roman" w:hAnsi="Times New Roman"/>
          <w:lang w:val="en-US"/>
        </w:rPr>
        <w:t>. Là cơ sở để</w:t>
      </w:r>
      <w:r w:rsidR="00F0286E" w:rsidRPr="00085F55">
        <w:rPr>
          <w:rFonts w:ascii="Times New Roman" w:hAnsi="Times New Roman"/>
          <w:color w:val="222222"/>
          <w:shd w:val="clear" w:color="auto" w:fill="FFFFFF"/>
        </w:rPr>
        <w:t xml:space="preserve"> </w:t>
      </w:r>
      <w:r w:rsidR="003A7423" w:rsidRPr="00085F55">
        <w:rPr>
          <w:rFonts w:ascii="Times New Roman" w:hAnsi="Times New Roman"/>
          <w:color w:val="222222"/>
          <w:shd w:val="clear" w:color="auto" w:fill="FFFFFF"/>
        </w:rPr>
        <w:t xml:space="preserve">hình thành </w:t>
      </w:r>
      <w:r w:rsidR="00F0286E" w:rsidRPr="00085F55">
        <w:rPr>
          <w:rFonts w:ascii="Times New Roman" w:hAnsi="Times New Roman"/>
          <w:color w:val="222222"/>
          <w:shd w:val="clear" w:color="auto" w:fill="FFFFFF"/>
        </w:rPr>
        <w:t>các nguồn tài chính hỗ trợ, viện trợ, đóng góp tự nguyện của các tổ chức, cá nhân trong nước, ngoài nước; từ các nguồn khác theo quy định của pháp luật.</w:t>
      </w:r>
    </w:p>
    <w:p w:rsidR="00D11BDC" w:rsidRPr="00085F55" w:rsidRDefault="00D11BDC" w:rsidP="00085F55">
      <w:pPr>
        <w:tabs>
          <w:tab w:val="left" w:pos="851"/>
        </w:tabs>
        <w:spacing w:before="120" w:after="120" w:line="340" w:lineRule="exact"/>
        <w:ind w:firstLine="709"/>
        <w:jc w:val="both"/>
        <w:rPr>
          <w:rFonts w:ascii="Times New Roman" w:hAnsi="Times New Roman"/>
          <w:lang w:val="en-US"/>
        </w:rPr>
      </w:pPr>
      <w:r w:rsidRPr="00085F55">
        <w:rPr>
          <w:rFonts w:ascii="Times New Roman" w:hAnsi="Times New Roman"/>
          <w:lang w:val="en-US"/>
        </w:rPr>
        <w:t>-</w:t>
      </w:r>
      <w:r w:rsidRPr="00085F55">
        <w:rPr>
          <w:rFonts w:ascii="Times New Roman" w:hAnsi="Times New Roman"/>
        </w:rPr>
        <w:t xml:space="preserve"> Tác động về giới: Chính sách không </w:t>
      </w:r>
      <w:r w:rsidRPr="00085F55">
        <w:rPr>
          <w:rFonts w:ascii="Times New Roman" w:hAnsi="Times New Roman"/>
          <w:lang w:val="en-US"/>
        </w:rPr>
        <w:t>làm ảnh hưởng đến cơ hội, điều kiện, năng lực thực hiện và thụ hưởng các quyền, lợi ích của mỗi giới do chính sách được áp dụng chung, không phân biệt.</w:t>
      </w:r>
    </w:p>
    <w:p w:rsidR="00D11BDC" w:rsidRPr="00085F55" w:rsidRDefault="00D11BDC" w:rsidP="00085F55">
      <w:pPr>
        <w:spacing w:before="120" w:after="120" w:line="340" w:lineRule="exact"/>
        <w:ind w:right="-1" w:firstLine="709"/>
        <w:jc w:val="both"/>
        <w:rPr>
          <w:rFonts w:ascii="Times New Roman" w:hAnsi="Times New Roman"/>
          <w:b/>
          <w:bCs/>
          <w:lang w:val="sv-SE"/>
        </w:rPr>
      </w:pPr>
      <w:r w:rsidRPr="00085F55">
        <w:rPr>
          <w:rFonts w:ascii="Times New Roman" w:hAnsi="Times New Roman"/>
          <w:lang w:val="en-US"/>
        </w:rPr>
        <w:t>-</w:t>
      </w:r>
      <w:r w:rsidRPr="00085F55">
        <w:rPr>
          <w:rFonts w:ascii="Times New Roman" w:hAnsi="Times New Roman"/>
        </w:rPr>
        <w:t xml:space="preserve"> Tác động của thủ tục hành chính:</w:t>
      </w:r>
      <w:r w:rsidRPr="00085F55">
        <w:rPr>
          <w:rFonts w:ascii="Times New Roman" w:hAnsi="Times New Roman"/>
          <w:lang w:val="en-US"/>
        </w:rPr>
        <w:t xml:space="preserve"> </w:t>
      </w:r>
      <w:r w:rsidR="003A7423" w:rsidRPr="00085F55">
        <w:rPr>
          <w:rFonts w:ascii="Times New Roman" w:hAnsi="Times New Roman"/>
          <w:lang w:val="en-US"/>
        </w:rPr>
        <w:t xml:space="preserve">Chính sách </w:t>
      </w:r>
      <w:r w:rsidRPr="00085F55">
        <w:rPr>
          <w:rFonts w:ascii="Times New Roman" w:hAnsi="Times New Roman"/>
        </w:rPr>
        <w:t xml:space="preserve">không phát sinh thủ tục hành chính cho </w:t>
      </w:r>
      <w:r w:rsidR="003A7423" w:rsidRPr="00085F55">
        <w:rPr>
          <w:rFonts w:ascii="Times New Roman" w:hAnsi="Times New Roman"/>
          <w:lang w:val="en-US"/>
        </w:rPr>
        <w:t>cơ quan nhà nước, tổ chức, cá nhân</w:t>
      </w:r>
      <w:r w:rsidRPr="00085F55">
        <w:rPr>
          <w:rFonts w:ascii="Times New Roman" w:hAnsi="Times New Roman"/>
        </w:rPr>
        <w:t xml:space="preserve">. </w:t>
      </w:r>
    </w:p>
    <w:p w:rsidR="00D11BDC" w:rsidRPr="00085F55" w:rsidRDefault="00D11BDC" w:rsidP="00085F55">
      <w:pPr>
        <w:tabs>
          <w:tab w:val="left" w:pos="851"/>
        </w:tabs>
        <w:spacing w:before="120" w:after="120" w:line="340" w:lineRule="exact"/>
        <w:ind w:firstLine="709"/>
        <w:jc w:val="both"/>
        <w:rPr>
          <w:rFonts w:ascii="Times New Roman" w:hAnsi="Times New Roman"/>
          <w:b/>
          <w:i/>
          <w:lang w:val="nl-NL"/>
        </w:rPr>
      </w:pPr>
      <w:r w:rsidRPr="00085F55">
        <w:rPr>
          <w:rFonts w:ascii="Times New Roman" w:hAnsi="Times New Roman"/>
          <w:b/>
          <w:i/>
          <w:lang w:val="nl-NL"/>
        </w:rPr>
        <w:t>b) Tác động tiêu cực</w:t>
      </w:r>
    </w:p>
    <w:p w:rsidR="008115CA" w:rsidRPr="00085F55" w:rsidRDefault="003A7423" w:rsidP="00085F55">
      <w:pPr>
        <w:tabs>
          <w:tab w:val="left" w:pos="851"/>
        </w:tabs>
        <w:spacing w:before="120" w:after="120" w:line="340" w:lineRule="exact"/>
        <w:ind w:firstLine="709"/>
        <w:jc w:val="both"/>
        <w:rPr>
          <w:rFonts w:ascii="Times New Roman" w:hAnsi="Times New Roman"/>
          <w:lang w:val="nl-NL"/>
        </w:rPr>
      </w:pPr>
      <w:r w:rsidRPr="00085F55">
        <w:rPr>
          <w:rFonts w:ascii="Times New Roman" w:hAnsi="Times New Roman"/>
          <w:lang w:val="nl-NL"/>
        </w:rPr>
        <w:t>Chính sách không phát sinh tác động tiêu cực về kinh tế- xã hội, hệ thống pháp luật, tác động về giới và thủ tục hành chính</w:t>
      </w:r>
      <w:r w:rsidR="00097EAF" w:rsidRPr="00085F55">
        <w:rPr>
          <w:rFonts w:ascii="Times New Roman" w:hAnsi="Times New Roman"/>
          <w:lang w:val="nl-NL"/>
        </w:rPr>
        <w:t>.</w:t>
      </w:r>
    </w:p>
    <w:p w:rsidR="00ED5B5F" w:rsidRPr="00085F55" w:rsidRDefault="00097EAF" w:rsidP="00085F55">
      <w:pPr>
        <w:tabs>
          <w:tab w:val="left" w:pos="851"/>
        </w:tabs>
        <w:spacing w:before="120" w:after="120" w:line="320" w:lineRule="exact"/>
        <w:ind w:firstLine="709"/>
        <w:jc w:val="both"/>
        <w:rPr>
          <w:rFonts w:ascii="Times New Roman" w:hAnsi="Times New Roman"/>
        </w:rPr>
      </w:pPr>
      <w:r w:rsidRPr="00085F55">
        <w:rPr>
          <w:rFonts w:ascii="Times New Roman" w:hAnsi="Times New Roman"/>
          <w:lang w:val="en-US"/>
        </w:rPr>
        <w:t xml:space="preserve">Trên đây là nội dung báo cáo đánh giá tác động chính sách của Dự thảo Nghị định quy định chi tiết một số điều </w:t>
      </w:r>
      <w:r w:rsidR="00385F69" w:rsidRPr="00085F55">
        <w:rPr>
          <w:rFonts w:ascii="Times New Roman" w:hAnsi="Times New Roman"/>
          <w:lang w:val="en-US"/>
        </w:rPr>
        <w:t>và</w:t>
      </w:r>
      <w:r w:rsidR="00385F69" w:rsidRPr="00085F55">
        <w:rPr>
          <w:rFonts w:ascii="Times New Roman" w:hAnsi="Times New Roman"/>
        </w:rPr>
        <w:t xml:space="preserve"> biện pháp thi hành</w:t>
      </w:r>
      <w:r w:rsidRPr="00085F55">
        <w:rPr>
          <w:rFonts w:ascii="Times New Roman" w:hAnsi="Times New Roman"/>
          <w:lang w:val="en-US"/>
        </w:rPr>
        <w:t xml:space="preserve"> Luật Trật tự, an toàn giao thông đường bộ</w:t>
      </w:r>
      <w:r w:rsidR="00D94302" w:rsidRPr="00085F55">
        <w:rPr>
          <w:rFonts w:ascii="Times New Roman" w:hAnsi="Times New Roman"/>
        </w:rPr>
        <w:t>.</w:t>
      </w:r>
      <w:r w:rsidR="006D5FE2" w:rsidRPr="00085F55">
        <w:rPr>
          <w:rFonts w:ascii="Times New Roman" w:hAnsi="Times New Roman"/>
          <w:lang w:val="en-US"/>
        </w:rPr>
        <w:t>/.</w:t>
      </w:r>
    </w:p>
    <w:p w:rsidR="00385F69" w:rsidRPr="00385F69" w:rsidRDefault="00385F69" w:rsidP="005E67A4">
      <w:pPr>
        <w:tabs>
          <w:tab w:val="left" w:pos="851"/>
        </w:tabs>
        <w:spacing w:before="120" w:line="360" w:lineRule="exact"/>
        <w:ind w:firstLine="709"/>
        <w:jc w:val="both"/>
        <w:rPr>
          <w:rFonts w:ascii="Times New Roman" w:hAnsi="Times New Roman"/>
        </w:rPr>
      </w:pPr>
    </w:p>
    <w:tbl>
      <w:tblPr>
        <w:tblW w:w="9356" w:type="dxa"/>
        <w:tblInd w:w="108" w:type="dxa"/>
        <w:tblCellMar>
          <w:left w:w="10" w:type="dxa"/>
          <w:right w:w="10" w:type="dxa"/>
        </w:tblCellMar>
        <w:tblLook w:val="0000" w:firstRow="0" w:lastRow="0" w:firstColumn="0" w:lastColumn="0" w:noHBand="0" w:noVBand="0"/>
      </w:tblPr>
      <w:tblGrid>
        <w:gridCol w:w="4820"/>
        <w:gridCol w:w="4536"/>
      </w:tblGrid>
      <w:tr w:rsidR="003C376A" w:rsidRPr="003C376A" w:rsidTr="00D64B43">
        <w:trPr>
          <w:trHeight w:val="383"/>
        </w:trPr>
        <w:tc>
          <w:tcPr>
            <w:tcW w:w="4820" w:type="dxa"/>
            <w:shd w:val="clear" w:color="auto" w:fill="auto"/>
            <w:tcMar>
              <w:top w:w="0" w:type="dxa"/>
              <w:left w:w="108" w:type="dxa"/>
              <w:bottom w:w="0" w:type="dxa"/>
              <w:right w:w="108" w:type="dxa"/>
            </w:tcMar>
          </w:tcPr>
          <w:p w:rsidR="003C376A" w:rsidRPr="003C376A" w:rsidRDefault="003C376A" w:rsidP="00603B0C">
            <w:pPr>
              <w:autoSpaceDE w:val="0"/>
              <w:jc w:val="both"/>
              <w:rPr>
                <w:rFonts w:ascii="Times New Roman" w:hAnsi="Times New Roman"/>
                <w:color w:val="000000"/>
                <w:sz w:val="24"/>
                <w:szCs w:val="24"/>
              </w:rPr>
            </w:pPr>
            <w:r w:rsidRPr="003C376A">
              <w:rPr>
                <w:rFonts w:ascii="Times New Roman" w:hAnsi="Times New Roman"/>
                <w:b/>
                <w:bCs/>
                <w:i/>
                <w:iCs/>
                <w:color w:val="000000"/>
                <w:sz w:val="24"/>
                <w:szCs w:val="24"/>
                <w:lang w:val="de-DE"/>
              </w:rPr>
              <w:t>N</w:t>
            </w:r>
            <w:r w:rsidRPr="003C376A">
              <w:rPr>
                <w:rFonts w:ascii="Times New Roman" w:hAnsi="Times New Roman"/>
                <w:b/>
                <w:bCs/>
                <w:i/>
                <w:iCs/>
                <w:color w:val="000000"/>
                <w:sz w:val="24"/>
                <w:szCs w:val="24"/>
              </w:rPr>
              <w:t>ơi nhận:</w:t>
            </w:r>
          </w:p>
          <w:p w:rsidR="003C376A" w:rsidRPr="00344680" w:rsidRDefault="003C376A" w:rsidP="00603B0C">
            <w:pPr>
              <w:autoSpaceDE w:val="0"/>
              <w:jc w:val="both"/>
              <w:rPr>
                <w:rFonts w:ascii="Times New Roman" w:hAnsi="Times New Roman"/>
                <w:color w:val="000000"/>
                <w:sz w:val="22"/>
              </w:rPr>
            </w:pPr>
            <w:r w:rsidRPr="003C376A">
              <w:rPr>
                <w:rFonts w:ascii="Times New Roman" w:hAnsi="Times New Roman"/>
                <w:color w:val="000000"/>
                <w:sz w:val="22"/>
                <w:lang w:val="de-DE"/>
              </w:rPr>
              <w:t>- Thủ tướng Chính phủ</w:t>
            </w:r>
            <w:r w:rsidR="00344680">
              <w:rPr>
                <w:rFonts w:ascii="Times New Roman" w:hAnsi="Times New Roman"/>
                <w:color w:val="000000"/>
                <w:sz w:val="22"/>
              </w:rPr>
              <w:t xml:space="preserve"> (Để báo cáo);</w:t>
            </w:r>
          </w:p>
          <w:p w:rsidR="003C376A" w:rsidRDefault="003C376A" w:rsidP="00603B0C">
            <w:pPr>
              <w:autoSpaceDE w:val="0"/>
              <w:jc w:val="both"/>
              <w:rPr>
                <w:rFonts w:ascii="Times New Roman" w:hAnsi="Times New Roman"/>
                <w:color w:val="000000"/>
                <w:sz w:val="22"/>
              </w:rPr>
            </w:pPr>
            <w:r w:rsidRPr="003C376A">
              <w:rPr>
                <w:rFonts w:ascii="Times New Roman" w:hAnsi="Times New Roman"/>
                <w:color w:val="000000"/>
                <w:sz w:val="22"/>
                <w:lang w:val="de-DE"/>
              </w:rPr>
              <w:t>- Các Phó Thủ tướng Chính phủ</w:t>
            </w:r>
            <w:r w:rsidR="00344680">
              <w:rPr>
                <w:rFonts w:ascii="Times New Roman" w:hAnsi="Times New Roman"/>
                <w:color w:val="000000"/>
                <w:sz w:val="22"/>
              </w:rPr>
              <w:t xml:space="preserve"> (Để báo cáo);</w:t>
            </w:r>
          </w:p>
          <w:p w:rsidR="00344680" w:rsidRDefault="00344680" w:rsidP="00603B0C">
            <w:pPr>
              <w:autoSpaceDE w:val="0"/>
              <w:jc w:val="both"/>
              <w:rPr>
                <w:rFonts w:ascii="Times New Roman" w:hAnsi="Times New Roman"/>
                <w:color w:val="000000"/>
                <w:sz w:val="22"/>
              </w:rPr>
            </w:pPr>
            <w:r>
              <w:rPr>
                <w:rFonts w:ascii="Times New Roman" w:hAnsi="Times New Roman"/>
                <w:color w:val="000000"/>
                <w:sz w:val="22"/>
              </w:rPr>
              <w:t>- Đ/c Bộ trưởng Bộ Công an (Để báo cáo);</w:t>
            </w:r>
          </w:p>
          <w:p w:rsidR="00344680" w:rsidRPr="00344680" w:rsidRDefault="00344680" w:rsidP="00603B0C">
            <w:pPr>
              <w:autoSpaceDE w:val="0"/>
              <w:jc w:val="both"/>
              <w:rPr>
                <w:rFonts w:ascii="Times New Roman" w:hAnsi="Times New Roman"/>
                <w:color w:val="000000"/>
                <w:sz w:val="22"/>
              </w:rPr>
            </w:pPr>
            <w:r>
              <w:rPr>
                <w:rFonts w:ascii="Times New Roman" w:hAnsi="Times New Roman"/>
                <w:color w:val="000000"/>
                <w:sz w:val="22"/>
              </w:rPr>
              <w:t>- Các thành viên Chính phủ;</w:t>
            </w:r>
          </w:p>
          <w:p w:rsidR="003C376A" w:rsidRPr="003C376A" w:rsidRDefault="003C376A" w:rsidP="00603B0C">
            <w:pPr>
              <w:autoSpaceDE w:val="0"/>
              <w:jc w:val="both"/>
              <w:rPr>
                <w:rFonts w:ascii="Times New Roman" w:hAnsi="Times New Roman"/>
                <w:color w:val="000000"/>
                <w:sz w:val="22"/>
                <w:lang w:val="de-DE"/>
              </w:rPr>
            </w:pPr>
            <w:r w:rsidRPr="003C376A">
              <w:rPr>
                <w:rFonts w:ascii="Times New Roman" w:hAnsi="Times New Roman"/>
                <w:color w:val="000000"/>
                <w:sz w:val="22"/>
                <w:lang w:val="de-DE"/>
              </w:rPr>
              <w:t>- Văn phòng Chính phủ;</w:t>
            </w:r>
          </w:p>
          <w:p w:rsidR="003C376A" w:rsidRPr="003C376A" w:rsidRDefault="003C376A" w:rsidP="00603B0C">
            <w:pPr>
              <w:autoSpaceDE w:val="0"/>
              <w:jc w:val="both"/>
              <w:rPr>
                <w:rFonts w:ascii="Times New Roman" w:hAnsi="Times New Roman"/>
                <w:color w:val="000000"/>
                <w:sz w:val="22"/>
                <w:lang w:val="de-DE"/>
              </w:rPr>
            </w:pPr>
            <w:r w:rsidRPr="003C376A">
              <w:rPr>
                <w:rFonts w:ascii="Times New Roman" w:hAnsi="Times New Roman"/>
                <w:color w:val="000000"/>
                <w:sz w:val="22"/>
                <w:lang w:val="de-DE"/>
              </w:rPr>
              <w:t>- Các Bộ, cơ quan ngang Bộ;</w:t>
            </w:r>
          </w:p>
          <w:p w:rsidR="00344680" w:rsidRDefault="00344680" w:rsidP="00D64B43">
            <w:pPr>
              <w:jc w:val="both"/>
              <w:rPr>
                <w:rFonts w:ascii="Times New Roman" w:hAnsi="Times New Roman"/>
                <w:color w:val="000000"/>
                <w:sz w:val="22"/>
              </w:rPr>
            </w:pPr>
            <w:r>
              <w:rPr>
                <w:rFonts w:ascii="Times New Roman" w:hAnsi="Times New Roman"/>
                <w:color w:val="000000"/>
                <w:sz w:val="22"/>
              </w:rPr>
              <w:t>- V01, V03, C08;</w:t>
            </w:r>
          </w:p>
          <w:p w:rsidR="003C376A" w:rsidRPr="00344680" w:rsidRDefault="003C376A" w:rsidP="00D64B43">
            <w:pPr>
              <w:jc w:val="both"/>
              <w:rPr>
                <w:rFonts w:ascii="Times New Roman" w:hAnsi="Times New Roman"/>
                <w:color w:val="000000"/>
              </w:rPr>
            </w:pPr>
            <w:r w:rsidRPr="003C376A">
              <w:rPr>
                <w:rFonts w:ascii="Times New Roman" w:hAnsi="Times New Roman"/>
                <w:color w:val="000000"/>
                <w:sz w:val="22"/>
                <w:lang w:val="sv-SE"/>
              </w:rPr>
              <w:t>- Lưu: VT, C</w:t>
            </w:r>
            <w:r w:rsidR="00D64B43">
              <w:rPr>
                <w:rFonts w:ascii="Times New Roman" w:hAnsi="Times New Roman"/>
                <w:color w:val="000000"/>
                <w:sz w:val="22"/>
                <w:lang w:val="sv-SE"/>
              </w:rPr>
              <w:t>SGT</w:t>
            </w:r>
            <w:r w:rsidRPr="003C376A">
              <w:rPr>
                <w:rFonts w:ascii="Times New Roman" w:hAnsi="Times New Roman"/>
                <w:color w:val="000000"/>
                <w:sz w:val="22"/>
                <w:lang w:val="sv-SE"/>
              </w:rPr>
              <w:t>.</w:t>
            </w:r>
            <w:r w:rsidR="00344680">
              <w:rPr>
                <w:rFonts w:ascii="Times New Roman" w:hAnsi="Times New Roman"/>
                <w:color w:val="000000"/>
                <w:sz w:val="22"/>
              </w:rPr>
              <w:t>/.</w:t>
            </w:r>
          </w:p>
        </w:tc>
        <w:tc>
          <w:tcPr>
            <w:tcW w:w="4536" w:type="dxa"/>
            <w:shd w:val="clear" w:color="auto" w:fill="auto"/>
            <w:tcMar>
              <w:top w:w="0" w:type="dxa"/>
              <w:left w:w="108" w:type="dxa"/>
              <w:bottom w:w="0" w:type="dxa"/>
              <w:right w:w="108" w:type="dxa"/>
            </w:tcMar>
          </w:tcPr>
          <w:p w:rsidR="0020684A" w:rsidRDefault="00344680" w:rsidP="00D64B43">
            <w:pPr>
              <w:jc w:val="center"/>
              <w:rPr>
                <w:rFonts w:ascii="Times New Roman" w:hAnsi="Times New Roman"/>
                <w:b/>
                <w:color w:val="000000"/>
                <w:lang w:val="sv-SE"/>
              </w:rPr>
            </w:pPr>
            <w:r>
              <w:rPr>
                <w:rFonts w:ascii="Times New Roman" w:hAnsi="Times New Roman"/>
                <w:b/>
                <w:color w:val="000000"/>
                <w:lang w:val="sv-SE"/>
              </w:rPr>
              <w:t>KT</w:t>
            </w:r>
            <w:r>
              <w:rPr>
                <w:rFonts w:ascii="Times New Roman" w:hAnsi="Times New Roman"/>
                <w:b/>
                <w:color w:val="000000"/>
              </w:rPr>
              <w:t xml:space="preserve">. </w:t>
            </w:r>
            <w:r w:rsidR="003C376A" w:rsidRPr="003C376A">
              <w:rPr>
                <w:rFonts w:ascii="Times New Roman" w:hAnsi="Times New Roman"/>
                <w:b/>
                <w:color w:val="000000"/>
                <w:lang w:val="sv-SE"/>
              </w:rPr>
              <w:t>BỘ TRƯỞNG</w:t>
            </w:r>
          </w:p>
          <w:p w:rsidR="003C376A" w:rsidRPr="00344680" w:rsidRDefault="00344680" w:rsidP="00603B0C">
            <w:pPr>
              <w:jc w:val="center"/>
              <w:rPr>
                <w:rFonts w:ascii="Times New Roman" w:hAnsi="Times New Roman"/>
                <w:b/>
                <w:color w:val="000000"/>
              </w:rPr>
            </w:pPr>
            <w:r>
              <w:rPr>
                <w:rFonts w:ascii="Times New Roman" w:hAnsi="Times New Roman"/>
                <w:b/>
                <w:color w:val="000000"/>
                <w:lang w:val="sv-SE"/>
              </w:rPr>
              <w:t>THỨ</w:t>
            </w:r>
            <w:r>
              <w:rPr>
                <w:rFonts w:ascii="Times New Roman" w:hAnsi="Times New Roman"/>
                <w:b/>
                <w:color w:val="000000"/>
              </w:rPr>
              <w:t xml:space="preserve"> TRƯỞNG</w:t>
            </w:r>
          </w:p>
          <w:p w:rsidR="00D64B43" w:rsidRDefault="00D64B43" w:rsidP="00603B0C">
            <w:pPr>
              <w:jc w:val="center"/>
              <w:rPr>
                <w:rFonts w:ascii="Times New Roman" w:hAnsi="Times New Roman"/>
                <w:b/>
                <w:color w:val="000000"/>
                <w:lang w:val="sv-SE"/>
              </w:rPr>
            </w:pPr>
          </w:p>
          <w:p w:rsidR="00D64B43" w:rsidRPr="003C376A" w:rsidRDefault="00D64B43" w:rsidP="00603B0C">
            <w:pPr>
              <w:jc w:val="center"/>
              <w:rPr>
                <w:rFonts w:ascii="Times New Roman" w:hAnsi="Times New Roman"/>
                <w:b/>
                <w:color w:val="000000"/>
                <w:lang w:val="sv-SE"/>
              </w:rPr>
            </w:pPr>
          </w:p>
          <w:p w:rsidR="003C376A" w:rsidRDefault="003C376A" w:rsidP="00D64B43">
            <w:pPr>
              <w:rPr>
                <w:rFonts w:ascii="Times New Roman" w:hAnsi="Times New Roman"/>
                <w:b/>
                <w:color w:val="000000"/>
                <w:sz w:val="26"/>
                <w:szCs w:val="26"/>
              </w:rPr>
            </w:pPr>
          </w:p>
          <w:p w:rsidR="00344680" w:rsidRPr="00344680" w:rsidRDefault="00344680" w:rsidP="00D64B43">
            <w:pPr>
              <w:rPr>
                <w:rFonts w:ascii="Times New Roman" w:hAnsi="Times New Roman"/>
                <w:b/>
                <w:color w:val="000000"/>
                <w:sz w:val="26"/>
                <w:szCs w:val="26"/>
              </w:rPr>
            </w:pPr>
          </w:p>
          <w:p w:rsidR="003C376A" w:rsidRPr="003C376A" w:rsidRDefault="003C376A" w:rsidP="00603B0C">
            <w:pPr>
              <w:rPr>
                <w:rFonts w:ascii="Times New Roman" w:hAnsi="Times New Roman"/>
                <w:b/>
                <w:color w:val="000000"/>
                <w:sz w:val="26"/>
                <w:szCs w:val="26"/>
                <w:lang w:val="sv-SE"/>
              </w:rPr>
            </w:pPr>
          </w:p>
          <w:p w:rsidR="003C376A" w:rsidRPr="003C376A" w:rsidRDefault="003C376A" w:rsidP="00603B0C">
            <w:pPr>
              <w:jc w:val="center"/>
              <w:rPr>
                <w:rFonts w:ascii="Times New Roman" w:hAnsi="Times New Roman"/>
                <w:b/>
                <w:color w:val="000000"/>
                <w:sz w:val="26"/>
                <w:szCs w:val="26"/>
                <w:lang w:val="sv-SE"/>
              </w:rPr>
            </w:pPr>
          </w:p>
          <w:p w:rsidR="003C376A" w:rsidRPr="00344680" w:rsidRDefault="00344680" w:rsidP="00603B0C">
            <w:pPr>
              <w:jc w:val="center"/>
              <w:rPr>
                <w:rFonts w:ascii="Times New Roman" w:hAnsi="Times New Roman"/>
                <w:b/>
                <w:color w:val="000000"/>
              </w:rPr>
            </w:pPr>
            <w:r>
              <w:rPr>
                <w:rFonts w:ascii="Times New Roman" w:hAnsi="Times New Roman"/>
                <w:b/>
                <w:color w:val="000000"/>
                <w:lang w:val="sv-SE"/>
              </w:rPr>
              <w:t>Thiếu</w:t>
            </w:r>
            <w:r w:rsidR="00D64B43">
              <w:rPr>
                <w:rFonts w:ascii="Times New Roman" w:hAnsi="Times New Roman"/>
                <w:b/>
                <w:color w:val="000000"/>
                <w:lang w:val="sv-SE"/>
              </w:rPr>
              <w:t xml:space="preserve"> tướng </w:t>
            </w:r>
            <w:r>
              <w:rPr>
                <w:rFonts w:ascii="Times New Roman" w:hAnsi="Times New Roman"/>
                <w:b/>
                <w:color w:val="000000"/>
                <w:lang w:val="sv-SE"/>
              </w:rPr>
              <w:t>Nguyễn</w:t>
            </w:r>
            <w:r>
              <w:rPr>
                <w:rFonts w:ascii="Times New Roman" w:hAnsi="Times New Roman"/>
                <w:b/>
                <w:color w:val="000000"/>
              </w:rPr>
              <w:t xml:space="preserve"> Ngọc Lâm</w:t>
            </w:r>
          </w:p>
          <w:p w:rsidR="003C376A" w:rsidRPr="003C376A" w:rsidRDefault="003C376A" w:rsidP="00603B0C">
            <w:pPr>
              <w:jc w:val="center"/>
              <w:rPr>
                <w:rFonts w:ascii="Times New Roman" w:hAnsi="Times New Roman"/>
                <w:b/>
                <w:color w:val="000000"/>
                <w:lang w:val="sv-SE"/>
              </w:rPr>
            </w:pPr>
          </w:p>
          <w:p w:rsidR="003C376A" w:rsidRPr="003C376A" w:rsidRDefault="003C376A" w:rsidP="00603B0C">
            <w:pPr>
              <w:jc w:val="center"/>
              <w:rPr>
                <w:rFonts w:ascii="Times New Roman" w:hAnsi="Times New Roman"/>
                <w:b/>
                <w:color w:val="000000"/>
                <w:lang w:val="sv-SE"/>
              </w:rPr>
            </w:pPr>
          </w:p>
          <w:p w:rsidR="003C376A" w:rsidRPr="003C376A" w:rsidRDefault="003C376A" w:rsidP="00603B0C">
            <w:pPr>
              <w:jc w:val="center"/>
              <w:rPr>
                <w:rFonts w:ascii="Times New Roman" w:hAnsi="Times New Roman"/>
                <w:b/>
                <w:color w:val="000000"/>
                <w:lang w:val="sv-SE"/>
              </w:rPr>
            </w:pPr>
          </w:p>
          <w:p w:rsidR="003C376A" w:rsidRPr="003C376A" w:rsidRDefault="003C376A" w:rsidP="00603B0C">
            <w:pPr>
              <w:jc w:val="center"/>
              <w:rPr>
                <w:rFonts w:ascii="Times New Roman" w:hAnsi="Times New Roman"/>
                <w:b/>
                <w:color w:val="000000"/>
                <w:lang w:val="sv-SE"/>
              </w:rPr>
            </w:pPr>
          </w:p>
          <w:p w:rsidR="003C376A" w:rsidRPr="003C376A" w:rsidRDefault="003C376A" w:rsidP="00603B0C">
            <w:pPr>
              <w:rPr>
                <w:rFonts w:ascii="Times New Roman" w:hAnsi="Times New Roman"/>
                <w:b/>
                <w:color w:val="000000"/>
                <w:lang w:val="sv-SE"/>
              </w:rPr>
            </w:pPr>
          </w:p>
        </w:tc>
      </w:tr>
    </w:tbl>
    <w:p w:rsidR="003C376A" w:rsidRPr="00D72758" w:rsidRDefault="003C376A" w:rsidP="009C1827">
      <w:pPr>
        <w:rPr>
          <w:lang w:val="en-US"/>
        </w:rPr>
      </w:pPr>
    </w:p>
    <w:sectPr w:rsidR="003C376A" w:rsidRPr="00D72758" w:rsidSect="00085F55">
      <w:headerReference w:type="default" r:id="rId8"/>
      <w:pgSz w:w="11906" w:h="16838" w:code="9"/>
      <w:pgMar w:top="1077" w:right="1077" w:bottom="1191" w:left="175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20C" w:rsidRDefault="00D3520C" w:rsidP="000E572F">
      <w:r>
        <w:separator/>
      </w:r>
    </w:p>
  </w:endnote>
  <w:endnote w:type="continuationSeparator" w:id="0">
    <w:p w:rsidR="00D3520C" w:rsidRDefault="00D3520C" w:rsidP="000E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nArial">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20C" w:rsidRDefault="00D3520C" w:rsidP="000E572F">
      <w:r>
        <w:separator/>
      </w:r>
    </w:p>
  </w:footnote>
  <w:footnote w:type="continuationSeparator" w:id="0">
    <w:p w:rsidR="00D3520C" w:rsidRDefault="00D3520C" w:rsidP="000E5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BDC" w:rsidRPr="00085F55" w:rsidRDefault="00D11BDC">
    <w:pPr>
      <w:pStyle w:val="Header"/>
      <w:jc w:val="center"/>
      <w:rPr>
        <w:rFonts w:ascii="Times New Roman" w:hAnsi="Times New Roman"/>
        <w:sz w:val="24"/>
        <w:szCs w:val="24"/>
      </w:rPr>
    </w:pPr>
    <w:r w:rsidRPr="00085F55">
      <w:rPr>
        <w:rFonts w:ascii="Times New Roman" w:hAnsi="Times New Roman"/>
        <w:sz w:val="24"/>
        <w:szCs w:val="24"/>
      </w:rPr>
      <w:fldChar w:fldCharType="begin"/>
    </w:r>
    <w:r w:rsidRPr="00085F55">
      <w:rPr>
        <w:rFonts w:ascii="Times New Roman" w:hAnsi="Times New Roman"/>
        <w:sz w:val="24"/>
        <w:szCs w:val="24"/>
      </w:rPr>
      <w:instrText xml:space="preserve"> PAGE   \* MERGEFORMAT </w:instrText>
    </w:r>
    <w:r w:rsidRPr="00085F55">
      <w:rPr>
        <w:rFonts w:ascii="Times New Roman" w:hAnsi="Times New Roman"/>
        <w:sz w:val="24"/>
        <w:szCs w:val="24"/>
      </w:rPr>
      <w:fldChar w:fldCharType="separate"/>
    </w:r>
    <w:r w:rsidR="00085F55">
      <w:rPr>
        <w:rFonts w:ascii="Times New Roman" w:hAnsi="Times New Roman"/>
        <w:noProof/>
        <w:sz w:val="24"/>
        <w:szCs w:val="24"/>
      </w:rPr>
      <w:t>8</w:t>
    </w:r>
    <w:r w:rsidRPr="00085F55">
      <w:rPr>
        <w:rFonts w:ascii="Times New Roman" w:hAnsi="Times New Roman"/>
        <w:noProof/>
        <w:sz w:val="24"/>
        <w:szCs w:val="24"/>
      </w:rPr>
      <w:fldChar w:fldCharType="end"/>
    </w:r>
  </w:p>
  <w:p w:rsidR="00D11BDC" w:rsidRDefault="00D11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6AC7"/>
    <w:multiLevelType w:val="hybridMultilevel"/>
    <w:tmpl w:val="EF32D4F4"/>
    <w:lvl w:ilvl="0" w:tplc="129E79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A0333D"/>
    <w:multiLevelType w:val="hybridMultilevel"/>
    <w:tmpl w:val="3550AD0C"/>
    <w:lvl w:ilvl="0" w:tplc="129E79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6D5C89"/>
    <w:multiLevelType w:val="hybridMultilevel"/>
    <w:tmpl w:val="5B982C4E"/>
    <w:lvl w:ilvl="0" w:tplc="66B6D642">
      <w:start w:val="1"/>
      <w:numFmt w:val="decimal"/>
      <w:lvlText w:val="%1."/>
      <w:lvlJc w:val="left"/>
      <w:pPr>
        <w:tabs>
          <w:tab w:val="num" w:pos="500"/>
        </w:tabs>
        <w:ind w:left="500" w:hanging="360"/>
      </w:pPr>
      <w:rPr>
        <w:rFonts w:hint="default"/>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20"/>
  <w:drawingGridHorizontalSpacing w:val="14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99F"/>
    <w:rsid w:val="00000529"/>
    <w:rsid w:val="00000DB5"/>
    <w:rsid w:val="00001189"/>
    <w:rsid w:val="00001247"/>
    <w:rsid w:val="0000208E"/>
    <w:rsid w:val="000033AA"/>
    <w:rsid w:val="00003790"/>
    <w:rsid w:val="00003C21"/>
    <w:rsid w:val="0000503D"/>
    <w:rsid w:val="00005A4A"/>
    <w:rsid w:val="00005C05"/>
    <w:rsid w:val="00005C25"/>
    <w:rsid w:val="00005E22"/>
    <w:rsid w:val="0000600F"/>
    <w:rsid w:val="000061D4"/>
    <w:rsid w:val="000068C5"/>
    <w:rsid w:val="0000714A"/>
    <w:rsid w:val="00007D85"/>
    <w:rsid w:val="0001103A"/>
    <w:rsid w:val="00011C05"/>
    <w:rsid w:val="00012602"/>
    <w:rsid w:val="00012AD0"/>
    <w:rsid w:val="0001310C"/>
    <w:rsid w:val="00013653"/>
    <w:rsid w:val="00013B36"/>
    <w:rsid w:val="00014F8E"/>
    <w:rsid w:val="00015908"/>
    <w:rsid w:val="0001750C"/>
    <w:rsid w:val="00017F49"/>
    <w:rsid w:val="00017F85"/>
    <w:rsid w:val="000215A5"/>
    <w:rsid w:val="00022092"/>
    <w:rsid w:val="00023DB7"/>
    <w:rsid w:val="0002416F"/>
    <w:rsid w:val="000244B3"/>
    <w:rsid w:val="00026BEC"/>
    <w:rsid w:val="000300E7"/>
    <w:rsid w:val="00030452"/>
    <w:rsid w:val="00030DE6"/>
    <w:rsid w:val="0003119B"/>
    <w:rsid w:val="000314E6"/>
    <w:rsid w:val="00031A5F"/>
    <w:rsid w:val="00031BD3"/>
    <w:rsid w:val="00032606"/>
    <w:rsid w:val="00032CB2"/>
    <w:rsid w:val="00033205"/>
    <w:rsid w:val="00033CFB"/>
    <w:rsid w:val="00035027"/>
    <w:rsid w:val="00035741"/>
    <w:rsid w:val="00035AD6"/>
    <w:rsid w:val="000361BC"/>
    <w:rsid w:val="000365B4"/>
    <w:rsid w:val="00037A69"/>
    <w:rsid w:val="00037C6E"/>
    <w:rsid w:val="0004066A"/>
    <w:rsid w:val="00042DAC"/>
    <w:rsid w:val="0004365F"/>
    <w:rsid w:val="00043CEC"/>
    <w:rsid w:val="0004442A"/>
    <w:rsid w:val="00044BFD"/>
    <w:rsid w:val="00044DC3"/>
    <w:rsid w:val="000454F9"/>
    <w:rsid w:val="00045695"/>
    <w:rsid w:val="00050394"/>
    <w:rsid w:val="00051230"/>
    <w:rsid w:val="00051439"/>
    <w:rsid w:val="00052911"/>
    <w:rsid w:val="00053B91"/>
    <w:rsid w:val="0005477C"/>
    <w:rsid w:val="00055643"/>
    <w:rsid w:val="00055930"/>
    <w:rsid w:val="000566B8"/>
    <w:rsid w:val="00056796"/>
    <w:rsid w:val="00056D0A"/>
    <w:rsid w:val="000573A7"/>
    <w:rsid w:val="00057C78"/>
    <w:rsid w:val="0006132E"/>
    <w:rsid w:val="00062286"/>
    <w:rsid w:val="00063C9B"/>
    <w:rsid w:val="00064900"/>
    <w:rsid w:val="00065C89"/>
    <w:rsid w:val="000665BD"/>
    <w:rsid w:val="000669F7"/>
    <w:rsid w:val="0006747B"/>
    <w:rsid w:val="0007119D"/>
    <w:rsid w:val="000713A4"/>
    <w:rsid w:val="00071C27"/>
    <w:rsid w:val="00072A4D"/>
    <w:rsid w:val="0007327D"/>
    <w:rsid w:val="0007498A"/>
    <w:rsid w:val="000754B5"/>
    <w:rsid w:val="0007704A"/>
    <w:rsid w:val="0007765A"/>
    <w:rsid w:val="000818F3"/>
    <w:rsid w:val="00081CDD"/>
    <w:rsid w:val="00082E7B"/>
    <w:rsid w:val="000832EE"/>
    <w:rsid w:val="00083828"/>
    <w:rsid w:val="00085BBB"/>
    <w:rsid w:val="00085F55"/>
    <w:rsid w:val="000861A2"/>
    <w:rsid w:val="00086A9A"/>
    <w:rsid w:val="0008735C"/>
    <w:rsid w:val="00087503"/>
    <w:rsid w:val="00087BE2"/>
    <w:rsid w:val="00087C5C"/>
    <w:rsid w:val="000901DF"/>
    <w:rsid w:val="000905B1"/>
    <w:rsid w:val="00090E96"/>
    <w:rsid w:val="00090F28"/>
    <w:rsid w:val="0009250F"/>
    <w:rsid w:val="00092E61"/>
    <w:rsid w:val="0009300F"/>
    <w:rsid w:val="000950C7"/>
    <w:rsid w:val="00097EAF"/>
    <w:rsid w:val="000A00DE"/>
    <w:rsid w:val="000A0441"/>
    <w:rsid w:val="000A116E"/>
    <w:rsid w:val="000A1A6C"/>
    <w:rsid w:val="000A1E18"/>
    <w:rsid w:val="000A23E0"/>
    <w:rsid w:val="000A3255"/>
    <w:rsid w:val="000A3DDC"/>
    <w:rsid w:val="000A46B3"/>
    <w:rsid w:val="000A46DF"/>
    <w:rsid w:val="000A5AE3"/>
    <w:rsid w:val="000A5FFD"/>
    <w:rsid w:val="000A7207"/>
    <w:rsid w:val="000A7989"/>
    <w:rsid w:val="000A7AE4"/>
    <w:rsid w:val="000A7E76"/>
    <w:rsid w:val="000B09F4"/>
    <w:rsid w:val="000B0BA8"/>
    <w:rsid w:val="000B0C6B"/>
    <w:rsid w:val="000B0C86"/>
    <w:rsid w:val="000B0CF1"/>
    <w:rsid w:val="000B10F3"/>
    <w:rsid w:val="000B129D"/>
    <w:rsid w:val="000B1D64"/>
    <w:rsid w:val="000B1EEC"/>
    <w:rsid w:val="000B292A"/>
    <w:rsid w:val="000B30DC"/>
    <w:rsid w:val="000B3DB8"/>
    <w:rsid w:val="000B4D4E"/>
    <w:rsid w:val="000B56D8"/>
    <w:rsid w:val="000B6AF6"/>
    <w:rsid w:val="000B7560"/>
    <w:rsid w:val="000C1754"/>
    <w:rsid w:val="000C1984"/>
    <w:rsid w:val="000C1B70"/>
    <w:rsid w:val="000C3948"/>
    <w:rsid w:val="000C5DED"/>
    <w:rsid w:val="000C5E51"/>
    <w:rsid w:val="000C6396"/>
    <w:rsid w:val="000C64BE"/>
    <w:rsid w:val="000C6583"/>
    <w:rsid w:val="000C6653"/>
    <w:rsid w:val="000C66FA"/>
    <w:rsid w:val="000C6FB6"/>
    <w:rsid w:val="000C7B06"/>
    <w:rsid w:val="000D0AF3"/>
    <w:rsid w:val="000D125A"/>
    <w:rsid w:val="000D12DD"/>
    <w:rsid w:val="000D21C1"/>
    <w:rsid w:val="000D2C54"/>
    <w:rsid w:val="000D38C4"/>
    <w:rsid w:val="000D3ACF"/>
    <w:rsid w:val="000D4033"/>
    <w:rsid w:val="000D419F"/>
    <w:rsid w:val="000D4286"/>
    <w:rsid w:val="000D451D"/>
    <w:rsid w:val="000D555E"/>
    <w:rsid w:val="000D5931"/>
    <w:rsid w:val="000D6013"/>
    <w:rsid w:val="000D6671"/>
    <w:rsid w:val="000D6A52"/>
    <w:rsid w:val="000D6E23"/>
    <w:rsid w:val="000E0E68"/>
    <w:rsid w:val="000E1C38"/>
    <w:rsid w:val="000E2745"/>
    <w:rsid w:val="000E3DF3"/>
    <w:rsid w:val="000E49C5"/>
    <w:rsid w:val="000E4AF9"/>
    <w:rsid w:val="000E572F"/>
    <w:rsid w:val="000E5B48"/>
    <w:rsid w:val="000E610A"/>
    <w:rsid w:val="000E6620"/>
    <w:rsid w:val="000E70B2"/>
    <w:rsid w:val="000E716C"/>
    <w:rsid w:val="000F03F8"/>
    <w:rsid w:val="000F08DC"/>
    <w:rsid w:val="000F4B43"/>
    <w:rsid w:val="000F4D91"/>
    <w:rsid w:val="000F5516"/>
    <w:rsid w:val="000F63B4"/>
    <w:rsid w:val="000F67B6"/>
    <w:rsid w:val="000F6C4F"/>
    <w:rsid w:val="000F7172"/>
    <w:rsid w:val="000F7586"/>
    <w:rsid w:val="000F7AA2"/>
    <w:rsid w:val="000F7BC4"/>
    <w:rsid w:val="000F7DD5"/>
    <w:rsid w:val="00100398"/>
    <w:rsid w:val="0010043C"/>
    <w:rsid w:val="001004B1"/>
    <w:rsid w:val="001006BF"/>
    <w:rsid w:val="00100A17"/>
    <w:rsid w:val="001014E2"/>
    <w:rsid w:val="00101851"/>
    <w:rsid w:val="001021D3"/>
    <w:rsid w:val="00102E14"/>
    <w:rsid w:val="001035C5"/>
    <w:rsid w:val="00103862"/>
    <w:rsid w:val="001043AA"/>
    <w:rsid w:val="00105304"/>
    <w:rsid w:val="00105A50"/>
    <w:rsid w:val="001060A7"/>
    <w:rsid w:val="00106F8B"/>
    <w:rsid w:val="001073B8"/>
    <w:rsid w:val="00107A97"/>
    <w:rsid w:val="00113722"/>
    <w:rsid w:val="00113B44"/>
    <w:rsid w:val="001156A2"/>
    <w:rsid w:val="00115A2A"/>
    <w:rsid w:val="00116396"/>
    <w:rsid w:val="00116461"/>
    <w:rsid w:val="0011737F"/>
    <w:rsid w:val="0011769F"/>
    <w:rsid w:val="001200A5"/>
    <w:rsid w:val="0012026A"/>
    <w:rsid w:val="0012039C"/>
    <w:rsid w:val="00120463"/>
    <w:rsid w:val="00120DE2"/>
    <w:rsid w:val="001214FC"/>
    <w:rsid w:val="00123AB3"/>
    <w:rsid w:val="00124220"/>
    <w:rsid w:val="001245A2"/>
    <w:rsid w:val="00124BC4"/>
    <w:rsid w:val="00125D26"/>
    <w:rsid w:val="00133333"/>
    <w:rsid w:val="00133877"/>
    <w:rsid w:val="00135557"/>
    <w:rsid w:val="00135FBB"/>
    <w:rsid w:val="001363E7"/>
    <w:rsid w:val="00136BD3"/>
    <w:rsid w:val="0013737C"/>
    <w:rsid w:val="001379F8"/>
    <w:rsid w:val="00137E29"/>
    <w:rsid w:val="0014013E"/>
    <w:rsid w:val="001401FA"/>
    <w:rsid w:val="00140F33"/>
    <w:rsid w:val="0014148E"/>
    <w:rsid w:val="0014218D"/>
    <w:rsid w:val="00142FB6"/>
    <w:rsid w:val="00143252"/>
    <w:rsid w:val="001435DF"/>
    <w:rsid w:val="001441E0"/>
    <w:rsid w:val="001449AF"/>
    <w:rsid w:val="00145178"/>
    <w:rsid w:val="001454D9"/>
    <w:rsid w:val="0014580A"/>
    <w:rsid w:val="001458D9"/>
    <w:rsid w:val="00146EE5"/>
    <w:rsid w:val="0015058A"/>
    <w:rsid w:val="001508AE"/>
    <w:rsid w:val="00150F55"/>
    <w:rsid w:val="0015138D"/>
    <w:rsid w:val="00151D92"/>
    <w:rsid w:val="00152130"/>
    <w:rsid w:val="001527E1"/>
    <w:rsid w:val="001531F9"/>
    <w:rsid w:val="00153B41"/>
    <w:rsid w:val="001542BB"/>
    <w:rsid w:val="001543A2"/>
    <w:rsid w:val="00154805"/>
    <w:rsid w:val="00154923"/>
    <w:rsid w:val="00154FE0"/>
    <w:rsid w:val="0015558E"/>
    <w:rsid w:val="001560A1"/>
    <w:rsid w:val="0015688E"/>
    <w:rsid w:val="00156DB4"/>
    <w:rsid w:val="001577B2"/>
    <w:rsid w:val="001619A8"/>
    <w:rsid w:val="00163C3E"/>
    <w:rsid w:val="0016520E"/>
    <w:rsid w:val="00165541"/>
    <w:rsid w:val="00165FE8"/>
    <w:rsid w:val="001660AA"/>
    <w:rsid w:val="00166819"/>
    <w:rsid w:val="0016681C"/>
    <w:rsid w:val="00166A76"/>
    <w:rsid w:val="00167C22"/>
    <w:rsid w:val="001702FE"/>
    <w:rsid w:val="0017080D"/>
    <w:rsid w:val="00170998"/>
    <w:rsid w:val="0017119E"/>
    <w:rsid w:val="00173F24"/>
    <w:rsid w:val="0017460E"/>
    <w:rsid w:val="001747AB"/>
    <w:rsid w:val="001766D7"/>
    <w:rsid w:val="0017721C"/>
    <w:rsid w:val="00177A88"/>
    <w:rsid w:val="00177AE5"/>
    <w:rsid w:val="00180CDD"/>
    <w:rsid w:val="0018102A"/>
    <w:rsid w:val="00183675"/>
    <w:rsid w:val="00183D88"/>
    <w:rsid w:val="00184726"/>
    <w:rsid w:val="0018481C"/>
    <w:rsid w:val="001859DC"/>
    <w:rsid w:val="00186C26"/>
    <w:rsid w:val="00187BF3"/>
    <w:rsid w:val="001904FD"/>
    <w:rsid w:val="00191D9E"/>
    <w:rsid w:val="00192049"/>
    <w:rsid w:val="00192192"/>
    <w:rsid w:val="00193A62"/>
    <w:rsid w:val="00193CAE"/>
    <w:rsid w:val="00194475"/>
    <w:rsid w:val="00196A0F"/>
    <w:rsid w:val="00196EEA"/>
    <w:rsid w:val="00197537"/>
    <w:rsid w:val="00197583"/>
    <w:rsid w:val="001977EF"/>
    <w:rsid w:val="001A04AA"/>
    <w:rsid w:val="001A061E"/>
    <w:rsid w:val="001A0A31"/>
    <w:rsid w:val="001A1042"/>
    <w:rsid w:val="001A30F7"/>
    <w:rsid w:val="001A34E0"/>
    <w:rsid w:val="001A3700"/>
    <w:rsid w:val="001A428B"/>
    <w:rsid w:val="001A4883"/>
    <w:rsid w:val="001A519F"/>
    <w:rsid w:val="001A577B"/>
    <w:rsid w:val="001A60A0"/>
    <w:rsid w:val="001A65EA"/>
    <w:rsid w:val="001A7E4B"/>
    <w:rsid w:val="001B17FC"/>
    <w:rsid w:val="001B19CF"/>
    <w:rsid w:val="001B2C74"/>
    <w:rsid w:val="001B325F"/>
    <w:rsid w:val="001B3426"/>
    <w:rsid w:val="001B34A0"/>
    <w:rsid w:val="001B3D55"/>
    <w:rsid w:val="001B711B"/>
    <w:rsid w:val="001B7373"/>
    <w:rsid w:val="001B7581"/>
    <w:rsid w:val="001B7ADF"/>
    <w:rsid w:val="001B7CF1"/>
    <w:rsid w:val="001B7F47"/>
    <w:rsid w:val="001C064D"/>
    <w:rsid w:val="001C080A"/>
    <w:rsid w:val="001C0A50"/>
    <w:rsid w:val="001C0A61"/>
    <w:rsid w:val="001C1CEE"/>
    <w:rsid w:val="001C2014"/>
    <w:rsid w:val="001C2846"/>
    <w:rsid w:val="001C28B4"/>
    <w:rsid w:val="001C3849"/>
    <w:rsid w:val="001C43A1"/>
    <w:rsid w:val="001C48AB"/>
    <w:rsid w:val="001C50F3"/>
    <w:rsid w:val="001C5AF4"/>
    <w:rsid w:val="001C5C13"/>
    <w:rsid w:val="001C5ED2"/>
    <w:rsid w:val="001C79C0"/>
    <w:rsid w:val="001C7B40"/>
    <w:rsid w:val="001D0225"/>
    <w:rsid w:val="001D05A8"/>
    <w:rsid w:val="001D162A"/>
    <w:rsid w:val="001D2384"/>
    <w:rsid w:val="001D4236"/>
    <w:rsid w:val="001D42F4"/>
    <w:rsid w:val="001D5790"/>
    <w:rsid w:val="001D5B75"/>
    <w:rsid w:val="001D5C49"/>
    <w:rsid w:val="001D608F"/>
    <w:rsid w:val="001D6BE2"/>
    <w:rsid w:val="001D7EA8"/>
    <w:rsid w:val="001E0679"/>
    <w:rsid w:val="001E1CDD"/>
    <w:rsid w:val="001E3549"/>
    <w:rsid w:val="001E3825"/>
    <w:rsid w:val="001E429D"/>
    <w:rsid w:val="001E4310"/>
    <w:rsid w:val="001E4B33"/>
    <w:rsid w:val="001E4DED"/>
    <w:rsid w:val="001E5926"/>
    <w:rsid w:val="001E5AB4"/>
    <w:rsid w:val="001E7D6C"/>
    <w:rsid w:val="001F007D"/>
    <w:rsid w:val="001F0522"/>
    <w:rsid w:val="001F0619"/>
    <w:rsid w:val="001F1257"/>
    <w:rsid w:val="001F15B6"/>
    <w:rsid w:val="001F2102"/>
    <w:rsid w:val="001F3A65"/>
    <w:rsid w:val="001F4654"/>
    <w:rsid w:val="001F6A48"/>
    <w:rsid w:val="001F736D"/>
    <w:rsid w:val="001F7ADA"/>
    <w:rsid w:val="001F7F25"/>
    <w:rsid w:val="00200E33"/>
    <w:rsid w:val="00200EE8"/>
    <w:rsid w:val="002015F1"/>
    <w:rsid w:val="00201B48"/>
    <w:rsid w:val="00202D28"/>
    <w:rsid w:val="00203BE2"/>
    <w:rsid w:val="00204043"/>
    <w:rsid w:val="00205284"/>
    <w:rsid w:val="00205401"/>
    <w:rsid w:val="00205645"/>
    <w:rsid w:val="00205B66"/>
    <w:rsid w:val="0020661B"/>
    <w:rsid w:val="00206722"/>
    <w:rsid w:val="0020684A"/>
    <w:rsid w:val="002075FD"/>
    <w:rsid w:val="002115CB"/>
    <w:rsid w:val="00211EE3"/>
    <w:rsid w:val="0021462E"/>
    <w:rsid w:val="002149F1"/>
    <w:rsid w:val="0021514F"/>
    <w:rsid w:val="002152F4"/>
    <w:rsid w:val="00215758"/>
    <w:rsid w:val="00215E3C"/>
    <w:rsid w:val="00216FFC"/>
    <w:rsid w:val="00220BC5"/>
    <w:rsid w:val="00220F78"/>
    <w:rsid w:val="00221978"/>
    <w:rsid w:val="00221A94"/>
    <w:rsid w:val="002223AB"/>
    <w:rsid w:val="0022240C"/>
    <w:rsid w:val="00222F05"/>
    <w:rsid w:val="00224B3A"/>
    <w:rsid w:val="00224B6F"/>
    <w:rsid w:val="00224EC5"/>
    <w:rsid w:val="00224FE8"/>
    <w:rsid w:val="00225AE6"/>
    <w:rsid w:val="00225EE7"/>
    <w:rsid w:val="00225EE9"/>
    <w:rsid w:val="00226E60"/>
    <w:rsid w:val="00226FD8"/>
    <w:rsid w:val="0022754A"/>
    <w:rsid w:val="00230266"/>
    <w:rsid w:val="00230FD7"/>
    <w:rsid w:val="00231998"/>
    <w:rsid w:val="00232905"/>
    <w:rsid w:val="002340FE"/>
    <w:rsid w:val="002353C1"/>
    <w:rsid w:val="00235ECC"/>
    <w:rsid w:val="00236FA5"/>
    <w:rsid w:val="0023783A"/>
    <w:rsid w:val="0023785B"/>
    <w:rsid w:val="00237964"/>
    <w:rsid w:val="00237A92"/>
    <w:rsid w:val="00240BD9"/>
    <w:rsid w:val="00240F9B"/>
    <w:rsid w:val="0024167B"/>
    <w:rsid w:val="00242543"/>
    <w:rsid w:val="00242991"/>
    <w:rsid w:val="00242C2F"/>
    <w:rsid w:val="00242EA8"/>
    <w:rsid w:val="0024332C"/>
    <w:rsid w:val="0024367C"/>
    <w:rsid w:val="002441A9"/>
    <w:rsid w:val="00244A7A"/>
    <w:rsid w:val="00245AC1"/>
    <w:rsid w:val="00247E99"/>
    <w:rsid w:val="0025138E"/>
    <w:rsid w:val="00251BDA"/>
    <w:rsid w:val="00251D84"/>
    <w:rsid w:val="002522AF"/>
    <w:rsid w:val="002524AE"/>
    <w:rsid w:val="00253441"/>
    <w:rsid w:val="002537C4"/>
    <w:rsid w:val="00253E95"/>
    <w:rsid w:val="00253EE7"/>
    <w:rsid w:val="00254BE1"/>
    <w:rsid w:val="00255169"/>
    <w:rsid w:val="002558A0"/>
    <w:rsid w:val="00257664"/>
    <w:rsid w:val="00261F90"/>
    <w:rsid w:val="00262BFC"/>
    <w:rsid w:val="00262DB0"/>
    <w:rsid w:val="0026355E"/>
    <w:rsid w:val="00263606"/>
    <w:rsid w:val="002659B6"/>
    <w:rsid w:val="00265A61"/>
    <w:rsid w:val="00265BE4"/>
    <w:rsid w:val="00266424"/>
    <w:rsid w:val="00267ACA"/>
    <w:rsid w:val="0027050B"/>
    <w:rsid w:val="00270F2B"/>
    <w:rsid w:val="00271475"/>
    <w:rsid w:val="002716CC"/>
    <w:rsid w:val="00271974"/>
    <w:rsid w:val="00271B11"/>
    <w:rsid w:val="002724B1"/>
    <w:rsid w:val="00273F5D"/>
    <w:rsid w:val="00274F75"/>
    <w:rsid w:val="00276109"/>
    <w:rsid w:val="00276CAC"/>
    <w:rsid w:val="00277028"/>
    <w:rsid w:val="0027720F"/>
    <w:rsid w:val="0027763F"/>
    <w:rsid w:val="0027768B"/>
    <w:rsid w:val="00277BB7"/>
    <w:rsid w:val="00280AD3"/>
    <w:rsid w:val="00281539"/>
    <w:rsid w:val="00281550"/>
    <w:rsid w:val="00281C31"/>
    <w:rsid w:val="0028207B"/>
    <w:rsid w:val="00283406"/>
    <w:rsid w:val="00285796"/>
    <w:rsid w:val="00285AAB"/>
    <w:rsid w:val="00285AC8"/>
    <w:rsid w:val="00287349"/>
    <w:rsid w:val="002873B0"/>
    <w:rsid w:val="00287544"/>
    <w:rsid w:val="00287C49"/>
    <w:rsid w:val="00290078"/>
    <w:rsid w:val="00290748"/>
    <w:rsid w:val="002923B4"/>
    <w:rsid w:val="00293127"/>
    <w:rsid w:val="002947E2"/>
    <w:rsid w:val="00294879"/>
    <w:rsid w:val="00294EF7"/>
    <w:rsid w:val="00295436"/>
    <w:rsid w:val="00295468"/>
    <w:rsid w:val="00296653"/>
    <w:rsid w:val="002A044F"/>
    <w:rsid w:val="002A0EC6"/>
    <w:rsid w:val="002A1399"/>
    <w:rsid w:val="002A1984"/>
    <w:rsid w:val="002A1EB8"/>
    <w:rsid w:val="002A2B10"/>
    <w:rsid w:val="002A3D83"/>
    <w:rsid w:val="002A45C1"/>
    <w:rsid w:val="002A50AF"/>
    <w:rsid w:val="002A5568"/>
    <w:rsid w:val="002A594D"/>
    <w:rsid w:val="002A5D69"/>
    <w:rsid w:val="002A6FA4"/>
    <w:rsid w:val="002A7CDC"/>
    <w:rsid w:val="002A7E29"/>
    <w:rsid w:val="002B2C13"/>
    <w:rsid w:val="002B2C2B"/>
    <w:rsid w:val="002B2D65"/>
    <w:rsid w:val="002B3519"/>
    <w:rsid w:val="002B48B3"/>
    <w:rsid w:val="002B532D"/>
    <w:rsid w:val="002B5399"/>
    <w:rsid w:val="002B5695"/>
    <w:rsid w:val="002B66AD"/>
    <w:rsid w:val="002B6818"/>
    <w:rsid w:val="002C01C5"/>
    <w:rsid w:val="002C0BDD"/>
    <w:rsid w:val="002C1550"/>
    <w:rsid w:val="002C1869"/>
    <w:rsid w:val="002C18C3"/>
    <w:rsid w:val="002C3081"/>
    <w:rsid w:val="002C3B51"/>
    <w:rsid w:val="002C4301"/>
    <w:rsid w:val="002C4FA8"/>
    <w:rsid w:val="002C6112"/>
    <w:rsid w:val="002C63C6"/>
    <w:rsid w:val="002C6465"/>
    <w:rsid w:val="002C6C0F"/>
    <w:rsid w:val="002C79BC"/>
    <w:rsid w:val="002D0AA6"/>
    <w:rsid w:val="002D1608"/>
    <w:rsid w:val="002D1CD2"/>
    <w:rsid w:val="002D1E78"/>
    <w:rsid w:val="002D1FEA"/>
    <w:rsid w:val="002D2A50"/>
    <w:rsid w:val="002D31DE"/>
    <w:rsid w:val="002D4B0E"/>
    <w:rsid w:val="002D5FC0"/>
    <w:rsid w:val="002D621E"/>
    <w:rsid w:val="002D6CF9"/>
    <w:rsid w:val="002E0251"/>
    <w:rsid w:val="002E05F0"/>
    <w:rsid w:val="002E0A14"/>
    <w:rsid w:val="002E0BDA"/>
    <w:rsid w:val="002E1465"/>
    <w:rsid w:val="002E2560"/>
    <w:rsid w:val="002E2828"/>
    <w:rsid w:val="002E2DE3"/>
    <w:rsid w:val="002E3706"/>
    <w:rsid w:val="002E3B37"/>
    <w:rsid w:val="002E45CB"/>
    <w:rsid w:val="002E4635"/>
    <w:rsid w:val="002E4652"/>
    <w:rsid w:val="002E4FC1"/>
    <w:rsid w:val="002E58DB"/>
    <w:rsid w:val="002E7110"/>
    <w:rsid w:val="002E7D02"/>
    <w:rsid w:val="002E7F0A"/>
    <w:rsid w:val="002F1C85"/>
    <w:rsid w:val="002F27FE"/>
    <w:rsid w:val="002F428A"/>
    <w:rsid w:val="002F5855"/>
    <w:rsid w:val="002F6F4A"/>
    <w:rsid w:val="002F727C"/>
    <w:rsid w:val="00300631"/>
    <w:rsid w:val="00301719"/>
    <w:rsid w:val="00301A01"/>
    <w:rsid w:val="00301FFD"/>
    <w:rsid w:val="003027D7"/>
    <w:rsid w:val="00303E11"/>
    <w:rsid w:val="00304797"/>
    <w:rsid w:val="003055E4"/>
    <w:rsid w:val="00306158"/>
    <w:rsid w:val="00310EB3"/>
    <w:rsid w:val="003110C9"/>
    <w:rsid w:val="00311513"/>
    <w:rsid w:val="00311AB9"/>
    <w:rsid w:val="00312D07"/>
    <w:rsid w:val="00313594"/>
    <w:rsid w:val="00313BD2"/>
    <w:rsid w:val="00314239"/>
    <w:rsid w:val="00314D19"/>
    <w:rsid w:val="00314DE8"/>
    <w:rsid w:val="003158A4"/>
    <w:rsid w:val="003158DF"/>
    <w:rsid w:val="00317172"/>
    <w:rsid w:val="003200EC"/>
    <w:rsid w:val="003217D0"/>
    <w:rsid w:val="00321C2C"/>
    <w:rsid w:val="00321E7B"/>
    <w:rsid w:val="00322CC7"/>
    <w:rsid w:val="00326B95"/>
    <w:rsid w:val="00326E4A"/>
    <w:rsid w:val="003274B9"/>
    <w:rsid w:val="00327B5C"/>
    <w:rsid w:val="00327B81"/>
    <w:rsid w:val="00330037"/>
    <w:rsid w:val="003303EC"/>
    <w:rsid w:val="003309CF"/>
    <w:rsid w:val="00331FC3"/>
    <w:rsid w:val="0033252F"/>
    <w:rsid w:val="0033351E"/>
    <w:rsid w:val="0033359D"/>
    <w:rsid w:val="00333B65"/>
    <w:rsid w:val="00334E92"/>
    <w:rsid w:val="00335572"/>
    <w:rsid w:val="003359CB"/>
    <w:rsid w:val="0033600F"/>
    <w:rsid w:val="00336F1A"/>
    <w:rsid w:val="003376A2"/>
    <w:rsid w:val="00337D4C"/>
    <w:rsid w:val="00340695"/>
    <w:rsid w:val="003414D2"/>
    <w:rsid w:val="00341AA4"/>
    <w:rsid w:val="00341FD0"/>
    <w:rsid w:val="00342029"/>
    <w:rsid w:val="00342D44"/>
    <w:rsid w:val="00342F95"/>
    <w:rsid w:val="00343D31"/>
    <w:rsid w:val="00344342"/>
    <w:rsid w:val="00344680"/>
    <w:rsid w:val="00344F5C"/>
    <w:rsid w:val="00345156"/>
    <w:rsid w:val="0034544A"/>
    <w:rsid w:val="003458F7"/>
    <w:rsid w:val="0034682A"/>
    <w:rsid w:val="00346B08"/>
    <w:rsid w:val="00350DF9"/>
    <w:rsid w:val="00351170"/>
    <w:rsid w:val="0035134B"/>
    <w:rsid w:val="0035236C"/>
    <w:rsid w:val="00352B82"/>
    <w:rsid w:val="003531FD"/>
    <w:rsid w:val="00353A62"/>
    <w:rsid w:val="003540D6"/>
    <w:rsid w:val="00354454"/>
    <w:rsid w:val="00354731"/>
    <w:rsid w:val="00354A0F"/>
    <w:rsid w:val="00354E4A"/>
    <w:rsid w:val="003562DD"/>
    <w:rsid w:val="003569E2"/>
    <w:rsid w:val="00356A78"/>
    <w:rsid w:val="00356DEB"/>
    <w:rsid w:val="003573A6"/>
    <w:rsid w:val="003577BE"/>
    <w:rsid w:val="00360177"/>
    <w:rsid w:val="00360B2C"/>
    <w:rsid w:val="00360B4D"/>
    <w:rsid w:val="0036151D"/>
    <w:rsid w:val="00361926"/>
    <w:rsid w:val="003619B0"/>
    <w:rsid w:val="00363194"/>
    <w:rsid w:val="003639C7"/>
    <w:rsid w:val="00363E24"/>
    <w:rsid w:val="00363F93"/>
    <w:rsid w:val="00364197"/>
    <w:rsid w:val="0036443B"/>
    <w:rsid w:val="00364B70"/>
    <w:rsid w:val="00364F1F"/>
    <w:rsid w:val="00364F8D"/>
    <w:rsid w:val="0036520F"/>
    <w:rsid w:val="00365EED"/>
    <w:rsid w:val="00366E52"/>
    <w:rsid w:val="003678F4"/>
    <w:rsid w:val="00367950"/>
    <w:rsid w:val="00367AD1"/>
    <w:rsid w:val="00367C0B"/>
    <w:rsid w:val="00367E3C"/>
    <w:rsid w:val="00371185"/>
    <w:rsid w:val="00372472"/>
    <w:rsid w:val="00374350"/>
    <w:rsid w:val="00375346"/>
    <w:rsid w:val="00375436"/>
    <w:rsid w:val="00375676"/>
    <w:rsid w:val="003767C1"/>
    <w:rsid w:val="00376AC8"/>
    <w:rsid w:val="00376B99"/>
    <w:rsid w:val="00377B15"/>
    <w:rsid w:val="00377EB9"/>
    <w:rsid w:val="00377FE7"/>
    <w:rsid w:val="00380B62"/>
    <w:rsid w:val="00380BA3"/>
    <w:rsid w:val="003818BC"/>
    <w:rsid w:val="0038279C"/>
    <w:rsid w:val="0038302C"/>
    <w:rsid w:val="00385DC0"/>
    <w:rsid w:val="00385F69"/>
    <w:rsid w:val="0038645F"/>
    <w:rsid w:val="003905D4"/>
    <w:rsid w:val="00390AD5"/>
    <w:rsid w:val="00390DE0"/>
    <w:rsid w:val="00391129"/>
    <w:rsid w:val="00391280"/>
    <w:rsid w:val="0039250D"/>
    <w:rsid w:val="00393296"/>
    <w:rsid w:val="00393513"/>
    <w:rsid w:val="00393DAB"/>
    <w:rsid w:val="00393E5D"/>
    <w:rsid w:val="00394292"/>
    <w:rsid w:val="00395137"/>
    <w:rsid w:val="00395E58"/>
    <w:rsid w:val="00396194"/>
    <w:rsid w:val="003972DE"/>
    <w:rsid w:val="003A0259"/>
    <w:rsid w:val="003A0491"/>
    <w:rsid w:val="003A09EC"/>
    <w:rsid w:val="003A0DCC"/>
    <w:rsid w:val="003A11FB"/>
    <w:rsid w:val="003A17D3"/>
    <w:rsid w:val="003A1866"/>
    <w:rsid w:val="003A1C05"/>
    <w:rsid w:val="003A31B6"/>
    <w:rsid w:val="003A3E6A"/>
    <w:rsid w:val="003A3F8B"/>
    <w:rsid w:val="003A3F99"/>
    <w:rsid w:val="003A4A95"/>
    <w:rsid w:val="003A7423"/>
    <w:rsid w:val="003A7787"/>
    <w:rsid w:val="003A77A6"/>
    <w:rsid w:val="003B023B"/>
    <w:rsid w:val="003B0B14"/>
    <w:rsid w:val="003B1015"/>
    <w:rsid w:val="003B29C0"/>
    <w:rsid w:val="003B2B9B"/>
    <w:rsid w:val="003B3316"/>
    <w:rsid w:val="003B4B66"/>
    <w:rsid w:val="003B55E6"/>
    <w:rsid w:val="003B5C95"/>
    <w:rsid w:val="003B624B"/>
    <w:rsid w:val="003B716D"/>
    <w:rsid w:val="003B7609"/>
    <w:rsid w:val="003B7B1F"/>
    <w:rsid w:val="003B7B75"/>
    <w:rsid w:val="003B7F99"/>
    <w:rsid w:val="003C1887"/>
    <w:rsid w:val="003C20C9"/>
    <w:rsid w:val="003C25D1"/>
    <w:rsid w:val="003C2E85"/>
    <w:rsid w:val="003C376A"/>
    <w:rsid w:val="003C47A2"/>
    <w:rsid w:val="003C4E51"/>
    <w:rsid w:val="003C5526"/>
    <w:rsid w:val="003C56EF"/>
    <w:rsid w:val="003C67DA"/>
    <w:rsid w:val="003C6842"/>
    <w:rsid w:val="003C743C"/>
    <w:rsid w:val="003D06B3"/>
    <w:rsid w:val="003D0825"/>
    <w:rsid w:val="003D14A0"/>
    <w:rsid w:val="003D15CF"/>
    <w:rsid w:val="003D29F4"/>
    <w:rsid w:val="003D30AB"/>
    <w:rsid w:val="003D4027"/>
    <w:rsid w:val="003D4742"/>
    <w:rsid w:val="003D4F5C"/>
    <w:rsid w:val="003D57B9"/>
    <w:rsid w:val="003D5AEF"/>
    <w:rsid w:val="003D79C3"/>
    <w:rsid w:val="003E1B2C"/>
    <w:rsid w:val="003E28DD"/>
    <w:rsid w:val="003E35A5"/>
    <w:rsid w:val="003E36BD"/>
    <w:rsid w:val="003E4DAD"/>
    <w:rsid w:val="003E55D0"/>
    <w:rsid w:val="003E5A39"/>
    <w:rsid w:val="003E66AE"/>
    <w:rsid w:val="003E6DE6"/>
    <w:rsid w:val="003E7025"/>
    <w:rsid w:val="003E7091"/>
    <w:rsid w:val="003E79B4"/>
    <w:rsid w:val="003F0F01"/>
    <w:rsid w:val="003F1636"/>
    <w:rsid w:val="003F1AE4"/>
    <w:rsid w:val="003F247A"/>
    <w:rsid w:val="003F26B8"/>
    <w:rsid w:val="003F26F7"/>
    <w:rsid w:val="003F2A3E"/>
    <w:rsid w:val="003F2B79"/>
    <w:rsid w:val="003F2C27"/>
    <w:rsid w:val="003F3922"/>
    <w:rsid w:val="003F5727"/>
    <w:rsid w:val="003F6DFE"/>
    <w:rsid w:val="00400A92"/>
    <w:rsid w:val="004014DC"/>
    <w:rsid w:val="004016F5"/>
    <w:rsid w:val="00401A81"/>
    <w:rsid w:val="00401EDE"/>
    <w:rsid w:val="0040207C"/>
    <w:rsid w:val="0040208D"/>
    <w:rsid w:val="00402B5F"/>
    <w:rsid w:val="004032FC"/>
    <w:rsid w:val="0040390C"/>
    <w:rsid w:val="00403EB7"/>
    <w:rsid w:val="00404077"/>
    <w:rsid w:val="00404710"/>
    <w:rsid w:val="00404DBA"/>
    <w:rsid w:val="00404F32"/>
    <w:rsid w:val="00405298"/>
    <w:rsid w:val="004063C4"/>
    <w:rsid w:val="00406FC8"/>
    <w:rsid w:val="0040793D"/>
    <w:rsid w:val="00410C89"/>
    <w:rsid w:val="00411710"/>
    <w:rsid w:val="004125F7"/>
    <w:rsid w:val="00412A19"/>
    <w:rsid w:val="00414448"/>
    <w:rsid w:val="00414B2B"/>
    <w:rsid w:val="00414E56"/>
    <w:rsid w:val="00415951"/>
    <w:rsid w:val="00415CA0"/>
    <w:rsid w:val="00415D15"/>
    <w:rsid w:val="0041743D"/>
    <w:rsid w:val="0041750C"/>
    <w:rsid w:val="00417625"/>
    <w:rsid w:val="00420E7A"/>
    <w:rsid w:val="004213DF"/>
    <w:rsid w:val="00421E22"/>
    <w:rsid w:val="00424671"/>
    <w:rsid w:val="00424D10"/>
    <w:rsid w:val="0042557B"/>
    <w:rsid w:val="00425778"/>
    <w:rsid w:val="00425D63"/>
    <w:rsid w:val="00425F48"/>
    <w:rsid w:val="0042696A"/>
    <w:rsid w:val="00426F76"/>
    <w:rsid w:val="004271E4"/>
    <w:rsid w:val="0043027D"/>
    <w:rsid w:val="004308EF"/>
    <w:rsid w:val="0043330A"/>
    <w:rsid w:val="004338D6"/>
    <w:rsid w:val="00433E89"/>
    <w:rsid w:val="00434734"/>
    <w:rsid w:val="0043475A"/>
    <w:rsid w:val="00434C4B"/>
    <w:rsid w:val="00434F05"/>
    <w:rsid w:val="00434F58"/>
    <w:rsid w:val="0043513A"/>
    <w:rsid w:val="00436763"/>
    <w:rsid w:val="00436853"/>
    <w:rsid w:val="00436B41"/>
    <w:rsid w:val="00437A62"/>
    <w:rsid w:val="00437DDD"/>
    <w:rsid w:val="0044137E"/>
    <w:rsid w:val="00441728"/>
    <w:rsid w:val="004417E9"/>
    <w:rsid w:val="00441A05"/>
    <w:rsid w:val="0044383E"/>
    <w:rsid w:val="00444864"/>
    <w:rsid w:val="004448E8"/>
    <w:rsid w:val="00444FAC"/>
    <w:rsid w:val="00445BC9"/>
    <w:rsid w:val="00446BDF"/>
    <w:rsid w:val="00446F5D"/>
    <w:rsid w:val="00447510"/>
    <w:rsid w:val="00447D60"/>
    <w:rsid w:val="00447D6F"/>
    <w:rsid w:val="004508FE"/>
    <w:rsid w:val="00451513"/>
    <w:rsid w:val="00451532"/>
    <w:rsid w:val="0045279A"/>
    <w:rsid w:val="004546D0"/>
    <w:rsid w:val="00454A03"/>
    <w:rsid w:val="00454F87"/>
    <w:rsid w:val="00455090"/>
    <w:rsid w:val="004559C6"/>
    <w:rsid w:val="00455B5D"/>
    <w:rsid w:val="0046078E"/>
    <w:rsid w:val="00460AD5"/>
    <w:rsid w:val="004616E9"/>
    <w:rsid w:val="004618F8"/>
    <w:rsid w:val="004629EC"/>
    <w:rsid w:val="00466239"/>
    <w:rsid w:val="00467070"/>
    <w:rsid w:val="004707C7"/>
    <w:rsid w:val="004712C6"/>
    <w:rsid w:val="00471CC6"/>
    <w:rsid w:val="00472395"/>
    <w:rsid w:val="004728C5"/>
    <w:rsid w:val="004730E4"/>
    <w:rsid w:val="00473F9A"/>
    <w:rsid w:val="004768FC"/>
    <w:rsid w:val="00476C92"/>
    <w:rsid w:val="004776DA"/>
    <w:rsid w:val="0047783A"/>
    <w:rsid w:val="00477FA1"/>
    <w:rsid w:val="00480232"/>
    <w:rsid w:val="004812D2"/>
    <w:rsid w:val="004821B0"/>
    <w:rsid w:val="00483374"/>
    <w:rsid w:val="004835F9"/>
    <w:rsid w:val="00486CD1"/>
    <w:rsid w:val="004871E6"/>
    <w:rsid w:val="004872BB"/>
    <w:rsid w:val="00487A3D"/>
    <w:rsid w:val="00490848"/>
    <w:rsid w:val="00490C4F"/>
    <w:rsid w:val="00490E44"/>
    <w:rsid w:val="00491357"/>
    <w:rsid w:val="004927C5"/>
    <w:rsid w:val="004929D8"/>
    <w:rsid w:val="00493643"/>
    <w:rsid w:val="00494A25"/>
    <w:rsid w:val="004963AC"/>
    <w:rsid w:val="004966AD"/>
    <w:rsid w:val="00497D4C"/>
    <w:rsid w:val="004A0620"/>
    <w:rsid w:val="004A0E32"/>
    <w:rsid w:val="004A163B"/>
    <w:rsid w:val="004A2C9F"/>
    <w:rsid w:val="004A2FD0"/>
    <w:rsid w:val="004A30CC"/>
    <w:rsid w:val="004A4D87"/>
    <w:rsid w:val="004A526B"/>
    <w:rsid w:val="004A6555"/>
    <w:rsid w:val="004A6E7E"/>
    <w:rsid w:val="004A6FA4"/>
    <w:rsid w:val="004A7479"/>
    <w:rsid w:val="004A7905"/>
    <w:rsid w:val="004A7ABB"/>
    <w:rsid w:val="004B01F8"/>
    <w:rsid w:val="004B0AA5"/>
    <w:rsid w:val="004B0AB4"/>
    <w:rsid w:val="004B0FD8"/>
    <w:rsid w:val="004B247F"/>
    <w:rsid w:val="004B4525"/>
    <w:rsid w:val="004B5966"/>
    <w:rsid w:val="004B59C1"/>
    <w:rsid w:val="004B5AF7"/>
    <w:rsid w:val="004B5B76"/>
    <w:rsid w:val="004B610E"/>
    <w:rsid w:val="004B65FD"/>
    <w:rsid w:val="004B7BA1"/>
    <w:rsid w:val="004B7DB9"/>
    <w:rsid w:val="004C0799"/>
    <w:rsid w:val="004C2587"/>
    <w:rsid w:val="004C3069"/>
    <w:rsid w:val="004C3AC8"/>
    <w:rsid w:val="004C4089"/>
    <w:rsid w:val="004C4A48"/>
    <w:rsid w:val="004C4BE3"/>
    <w:rsid w:val="004C5D04"/>
    <w:rsid w:val="004C74ED"/>
    <w:rsid w:val="004D207E"/>
    <w:rsid w:val="004D3B36"/>
    <w:rsid w:val="004D48A5"/>
    <w:rsid w:val="004D4941"/>
    <w:rsid w:val="004D63DD"/>
    <w:rsid w:val="004D72EF"/>
    <w:rsid w:val="004D7A6F"/>
    <w:rsid w:val="004D7EF1"/>
    <w:rsid w:val="004E02C4"/>
    <w:rsid w:val="004E03F9"/>
    <w:rsid w:val="004E0586"/>
    <w:rsid w:val="004E17D9"/>
    <w:rsid w:val="004E2099"/>
    <w:rsid w:val="004E21C6"/>
    <w:rsid w:val="004E2287"/>
    <w:rsid w:val="004E2F00"/>
    <w:rsid w:val="004E3D20"/>
    <w:rsid w:val="004E40B9"/>
    <w:rsid w:val="004E6B46"/>
    <w:rsid w:val="004E7C14"/>
    <w:rsid w:val="004F0338"/>
    <w:rsid w:val="004F068B"/>
    <w:rsid w:val="004F07D6"/>
    <w:rsid w:val="004F18BF"/>
    <w:rsid w:val="004F222A"/>
    <w:rsid w:val="004F2512"/>
    <w:rsid w:val="004F328C"/>
    <w:rsid w:val="004F492E"/>
    <w:rsid w:val="004F5EBE"/>
    <w:rsid w:val="004F607B"/>
    <w:rsid w:val="004F6228"/>
    <w:rsid w:val="005013BE"/>
    <w:rsid w:val="00501BDC"/>
    <w:rsid w:val="00503807"/>
    <w:rsid w:val="0050385B"/>
    <w:rsid w:val="0050494D"/>
    <w:rsid w:val="00505583"/>
    <w:rsid w:val="00506418"/>
    <w:rsid w:val="005067C3"/>
    <w:rsid w:val="00507DDC"/>
    <w:rsid w:val="005102FF"/>
    <w:rsid w:val="00511909"/>
    <w:rsid w:val="00511F0C"/>
    <w:rsid w:val="00511FF3"/>
    <w:rsid w:val="00512FC1"/>
    <w:rsid w:val="00513101"/>
    <w:rsid w:val="005134F6"/>
    <w:rsid w:val="00513E73"/>
    <w:rsid w:val="00514B30"/>
    <w:rsid w:val="0051528E"/>
    <w:rsid w:val="00517480"/>
    <w:rsid w:val="005179AA"/>
    <w:rsid w:val="005207FC"/>
    <w:rsid w:val="00521822"/>
    <w:rsid w:val="00521D64"/>
    <w:rsid w:val="00522AF2"/>
    <w:rsid w:val="0052318D"/>
    <w:rsid w:val="005232A9"/>
    <w:rsid w:val="0052385D"/>
    <w:rsid w:val="00524371"/>
    <w:rsid w:val="005245C2"/>
    <w:rsid w:val="00524CB6"/>
    <w:rsid w:val="005256B6"/>
    <w:rsid w:val="005267DA"/>
    <w:rsid w:val="00526A07"/>
    <w:rsid w:val="00526BC6"/>
    <w:rsid w:val="00527356"/>
    <w:rsid w:val="00530161"/>
    <w:rsid w:val="00531470"/>
    <w:rsid w:val="005326BD"/>
    <w:rsid w:val="00533A5E"/>
    <w:rsid w:val="005349FB"/>
    <w:rsid w:val="00534F47"/>
    <w:rsid w:val="005353FA"/>
    <w:rsid w:val="005356C3"/>
    <w:rsid w:val="0053582A"/>
    <w:rsid w:val="00535B70"/>
    <w:rsid w:val="00535DE2"/>
    <w:rsid w:val="00536137"/>
    <w:rsid w:val="005361B0"/>
    <w:rsid w:val="00536E6E"/>
    <w:rsid w:val="00537196"/>
    <w:rsid w:val="005406E7"/>
    <w:rsid w:val="00540CFA"/>
    <w:rsid w:val="00541087"/>
    <w:rsid w:val="005418F4"/>
    <w:rsid w:val="00541EB6"/>
    <w:rsid w:val="00541EF8"/>
    <w:rsid w:val="00541FCF"/>
    <w:rsid w:val="00542388"/>
    <w:rsid w:val="0054288B"/>
    <w:rsid w:val="005428A8"/>
    <w:rsid w:val="00542A72"/>
    <w:rsid w:val="00545DAF"/>
    <w:rsid w:val="00546446"/>
    <w:rsid w:val="005464D5"/>
    <w:rsid w:val="0055020E"/>
    <w:rsid w:val="0055120A"/>
    <w:rsid w:val="0055168E"/>
    <w:rsid w:val="005519E4"/>
    <w:rsid w:val="00554A85"/>
    <w:rsid w:val="00556190"/>
    <w:rsid w:val="005562B2"/>
    <w:rsid w:val="005570D3"/>
    <w:rsid w:val="00557F74"/>
    <w:rsid w:val="00560131"/>
    <w:rsid w:val="00560C89"/>
    <w:rsid w:val="00560D15"/>
    <w:rsid w:val="00560F2C"/>
    <w:rsid w:val="00561986"/>
    <w:rsid w:val="00561B3F"/>
    <w:rsid w:val="00561C5A"/>
    <w:rsid w:val="00561C68"/>
    <w:rsid w:val="0056259F"/>
    <w:rsid w:val="00562CED"/>
    <w:rsid w:val="00563700"/>
    <w:rsid w:val="00563785"/>
    <w:rsid w:val="005641A6"/>
    <w:rsid w:val="00564336"/>
    <w:rsid w:val="00564975"/>
    <w:rsid w:val="00564DA8"/>
    <w:rsid w:val="005667E3"/>
    <w:rsid w:val="00566D30"/>
    <w:rsid w:val="00570DFB"/>
    <w:rsid w:val="00570E73"/>
    <w:rsid w:val="00571F7C"/>
    <w:rsid w:val="00573EEA"/>
    <w:rsid w:val="005746C6"/>
    <w:rsid w:val="00574A18"/>
    <w:rsid w:val="00575F8F"/>
    <w:rsid w:val="005765F3"/>
    <w:rsid w:val="00576B58"/>
    <w:rsid w:val="005770C1"/>
    <w:rsid w:val="005777C3"/>
    <w:rsid w:val="00577AB3"/>
    <w:rsid w:val="00581C8B"/>
    <w:rsid w:val="00582AEC"/>
    <w:rsid w:val="00584105"/>
    <w:rsid w:val="005844F2"/>
    <w:rsid w:val="005845CC"/>
    <w:rsid w:val="00584A9B"/>
    <w:rsid w:val="0058511C"/>
    <w:rsid w:val="005853D5"/>
    <w:rsid w:val="0058631C"/>
    <w:rsid w:val="00586FDF"/>
    <w:rsid w:val="00587BC3"/>
    <w:rsid w:val="00587F80"/>
    <w:rsid w:val="00590467"/>
    <w:rsid w:val="00591563"/>
    <w:rsid w:val="005927CC"/>
    <w:rsid w:val="0059346A"/>
    <w:rsid w:val="00593B80"/>
    <w:rsid w:val="00593E0A"/>
    <w:rsid w:val="00593EA2"/>
    <w:rsid w:val="00594420"/>
    <w:rsid w:val="005944CC"/>
    <w:rsid w:val="0059493A"/>
    <w:rsid w:val="005954D6"/>
    <w:rsid w:val="00595CDE"/>
    <w:rsid w:val="00595FC5"/>
    <w:rsid w:val="0059613E"/>
    <w:rsid w:val="005968ED"/>
    <w:rsid w:val="005972EE"/>
    <w:rsid w:val="005974D8"/>
    <w:rsid w:val="005A0A7B"/>
    <w:rsid w:val="005A0BEB"/>
    <w:rsid w:val="005A13A4"/>
    <w:rsid w:val="005A1BF3"/>
    <w:rsid w:val="005A39DD"/>
    <w:rsid w:val="005A4005"/>
    <w:rsid w:val="005A42E0"/>
    <w:rsid w:val="005A5B64"/>
    <w:rsid w:val="005A67E9"/>
    <w:rsid w:val="005A6928"/>
    <w:rsid w:val="005A6939"/>
    <w:rsid w:val="005A6E29"/>
    <w:rsid w:val="005A72F3"/>
    <w:rsid w:val="005B08FB"/>
    <w:rsid w:val="005B10D3"/>
    <w:rsid w:val="005B20C2"/>
    <w:rsid w:val="005B2521"/>
    <w:rsid w:val="005B3679"/>
    <w:rsid w:val="005B4A14"/>
    <w:rsid w:val="005B6D00"/>
    <w:rsid w:val="005B7119"/>
    <w:rsid w:val="005B7169"/>
    <w:rsid w:val="005B7AD9"/>
    <w:rsid w:val="005C1410"/>
    <w:rsid w:val="005C157E"/>
    <w:rsid w:val="005C19CA"/>
    <w:rsid w:val="005C1D36"/>
    <w:rsid w:val="005C1ED9"/>
    <w:rsid w:val="005C33DD"/>
    <w:rsid w:val="005C3DB5"/>
    <w:rsid w:val="005C42F1"/>
    <w:rsid w:val="005C5163"/>
    <w:rsid w:val="005C55B0"/>
    <w:rsid w:val="005C593F"/>
    <w:rsid w:val="005C5DEF"/>
    <w:rsid w:val="005C69DB"/>
    <w:rsid w:val="005C6C8B"/>
    <w:rsid w:val="005C6C9F"/>
    <w:rsid w:val="005C71CE"/>
    <w:rsid w:val="005C74F6"/>
    <w:rsid w:val="005C7613"/>
    <w:rsid w:val="005C7912"/>
    <w:rsid w:val="005D13FF"/>
    <w:rsid w:val="005D19BB"/>
    <w:rsid w:val="005D22B1"/>
    <w:rsid w:val="005D2488"/>
    <w:rsid w:val="005D2FA7"/>
    <w:rsid w:val="005D3056"/>
    <w:rsid w:val="005D3754"/>
    <w:rsid w:val="005D395C"/>
    <w:rsid w:val="005D3B22"/>
    <w:rsid w:val="005D5C1B"/>
    <w:rsid w:val="005D5E09"/>
    <w:rsid w:val="005D7047"/>
    <w:rsid w:val="005D76E2"/>
    <w:rsid w:val="005D7FC9"/>
    <w:rsid w:val="005E13A4"/>
    <w:rsid w:val="005E1C93"/>
    <w:rsid w:val="005E2487"/>
    <w:rsid w:val="005E26F5"/>
    <w:rsid w:val="005E354E"/>
    <w:rsid w:val="005E53FA"/>
    <w:rsid w:val="005E62A9"/>
    <w:rsid w:val="005E67A4"/>
    <w:rsid w:val="005E6E73"/>
    <w:rsid w:val="005E776D"/>
    <w:rsid w:val="005F0BF7"/>
    <w:rsid w:val="005F0E42"/>
    <w:rsid w:val="005F0E7D"/>
    <w:rsid w:val="005F1EAC"/>
    <w:rsid w:val="005F238D"/>
    <w:rsid w:val="005F28A0"/>
    <w:rsid w:val="005F2C78"/>
    <w:rsid w:val="005F2C8E"/>
    <w:rsid w:val="005F3461"/>
    <w:rsid w:val="005F3C61"/>
    <w:rsid w:val="005F40EF"/>
    <w:rsid w:val="005F5578"/>
    <w:rsid w:val="005F583A"/>
    <w:rsid w:val="005F5E55"/>
    <w:rsid w:val="005F61C6"/>
    <w:rsid w:val="005F6B42"/>
    <w:rsid w:val="005F7072"/>
    <w:rsid w:val="005F79F2"/>
    <w:rsid w:val="005F7E0F"/>
    <w:rsid w:val="00600E39"/>
    <w:rsid w:val="00600E49"/>
    <w:rsid w:val="00601002"/>
    <w:rsid w:val="00601401"/>
    <w:rsid w:val="006019E7"/>
    <w:rsid w:val="006027D6"/>
    <w:rsid w:val="00602900"/>
    <w:rsid w:val="00603313"/>
    <w:rsid w:val="006037E3"/>
    <w:rsid w:val="00603AFB"/>
    <w:rsid w:val="00603B0C"/>
    <w:rsid w:val="006042AA"/>
    <w:rsid w:val="00604B87"/>
    <w:rsid w:val="00604D41"/>
    <w:rsid w:val="00605DF4"/>
    <w:rsid w:val="006060B8"/>
    <w:rsid w:val="006061AC"/>
    <w:rsid w:val="006061EB"/>
    <w:rsid w:val="006065CB"/>
    <w:rsid w:val="006067B8"/>
    <w:rsid w:val="00606E9B"/>
    <w:rsid w:val="00606EE4"/>
    <w:rsid w:val="00611958"/>
    <w:rsid w:val="006126B5"/>
    <w:rsid w:val="00613157"/>
    <w:rsid w:val="006136E0"/>
    <w:rsid w:val="00614D02"/>
    <w:rsid w:val="0061698D"/>
    <w:rsid w:val="00620455"/>
    <w:rsid w:val="00620B25"/>
    <w:rsid w:val="00621091"/>
    <w:rsid w:val="00621907"/>
    <w:rsid w:val="006225FF"/>
    <w:rsid w:val="00622DE0"/>
    <w:rsid w:val="006244CF"/>
    <w:rsid w:val="006246AA"/>
    <w:rsid w:val="006249F2"/>
    <w:rsid w:val="0062541C"/>
    <w:rsid w:val="006255A1"/>
    <w:rsid w:val="0062575C"/>
    <w:rsid w:val="006260C0"/>
    <w:rsid w:val="006270E5"/>
    <w:rsid w:val="0063006F"/>
    <w:rsid w:val="00630186"/>
    <w:rsid w:val="006305CB"/>
    <w:rsid w:val="00632DB8"/>
    <w:rsid w:val="00632F63"/>
    <w:rsid w:val="00633836"/>
    <w:rsid w:val="00633C09"/>
    <w:rsid w:val="006341BE"/>
    <w:rsid w:val="00634D04"/>
    <w:rsid w:val="00637180"/>
    <w:rsid w:val="006401E2"/>
    <w:rsid w:val="0064071B"/>
    <w:rsid w:val="00641173"/>
    <w:rsid w:val="006417C1"/>
    <w:rsid w:val="00641AB0"/>
    <w:rsid w:val="00641DFC"/>
    <w:rsid w:val="00642C60"/>
    <w:rsid w:val="006438A2"/>
    <w:rsid w:val="00643BF1"/>
    <w:rsid w:val="00644E96"/>
    <w:rsid w:val="00645437"/>
    <w:rsid w:val="00647162"/>
    <w:rsid w:val="006475E7"/>
    <w:rsid w:val="006506C7"/>
    <w:rsid w:val="0065196A"/>
    <w:rsid w:val="00651DB2"/>
    <w:rsid w:val="00653DCF"/>
    <w:rsid w:val="00653E0A"/>
    <w:rsid w:val="0065568F"/>
    <w:rsid w:val="00656116"/>
    <w:rsid w:val="006566D4"/>
    <w:rsid w:val="00656887"/>
    <w:rsid w:val="00656B22"/>
    <w:rsid w:val="006578AF"/>
    <w:rsid w:val="00657C03"/>
    <w:rsid w:val="00660492"/>
    <w:rsid w:val="006605B6"/>
    <w:rsid w:val="006608D7"/>
    <w:rsid w:val="006613C1"/>
    <w:rsid w:val="006633B2"/>
    <w:rsid w:val="00663D35"/>
    <w:rsid w:val="00665034"/>
    <w:rsid w:val="00665966"/>
    <w:rsid w:val="006666F6"/>
    <w:rsid w:val="00667184"/>
    <w:rsid w:val="006678CC"/>
    <w:rsid w:val="00667A31"/>
    <w:rsid w:val="006705F3"/>
    <w:rsid w:val="00672318"/>
    <w:rsid w:val="00672526"/>
    <w:rsid w:val="006728B3"/>
    <w:rsid w:val="00672939"/>
    <w:rsid w:val="00672F9A"/>
    <w:rsid w:val="006738D7"/>
    <w:rsid w:val="00673D97"/>
    <w:rsid w:val="00673EAA"/>
    <w:rsid w:val="0067452F"/>
    <w:rsid w:val="006748CB"/>
    <w:rsid w:val="00674A41"/>
    <w:rsid w:val="0067573C"/>
    <w:rsid w:val="006758BF"/>
    <w:rsid w:val="006759CF"/>
    <w:rsid w:val="00676219"/>
    <w:rsid w:val="006765DB"/>
    <w:rsid w:val="0068012A"/>
    <w:rsid w:val="00680367"/>
    <w:rsid w:val="00682A2A"/>
    <w:rsid w:val="00683878"/>
    <w:rsid w:val="00684020"/>
    <w:rsid w:val="00684712"/>
    <w:rsid w:val="00684A69"/>
    <w:rsid w:val="0068553A"/>
    <w:rsid w:val="00685670"/>
    <w:rsid w:val="00685AC9"/>
    <w:rsid w:val="00686281"/>
    <w:rsid w:val="00686A5A"/>
    <w:rsid w:val="00686A70"/>
    <w:rsid w:val="00686CA7"/>
    <w:rsid w:val="006912D1"/>
    <w:rsid w:val="006912D3"/>
    <w:rsid w:val="0069359D"/>
    <w:rsid w:val="00693B76"/>
    <w:rsid w:val="00694342"/>
    <w:rsid w:val="00694421"/>
    <w:rsid w:val="006949D3"/>
    <w:rsid w:val="0069509E"/>
    <w:rsid w:val="00695191"/>
    <w:rsid w:val="006953A1"/>
    <w:rsid w:val="006953F0"/>
    <w:rsid w:val="00695F6E"/>
    <w:rsid w:val="00696CBA"/>
    <w:rsid w:val="00696E19"/>
    <w:rsid w:val="006970BE"/>
    <w:rsid w:val="0069762C"/>
    <w:rsid w:val="006976C6"/>
    <w:rsid w:val="00697725"/>
    <w:rsid w:val="00697A34"/>
    <w:rsid w:val="00697FD8"/>
    <w:rsid w:val="006A026B"/>
    <w:rsid w:val="006A0601"/>
    <w:rsid w:val="006A10B6"/>
    <w:rsid w:val="006A1C20"/>
    <w:rsid w:val="006A37CB"/>
    <w:rsid w:val="006A3A86"/>
    <w:rsid w:val="006A3C7A"/>
    <w:rsid w:val="006A3DFA"/>
    <w:rsid w:val="006A3FDF"/>
    <w:rsid w:val="006A4CE7"/>
    <w:rsid w:val="006A4EEC"/>
    <w:rsid w:val="006A4FCC"/>
    <w:rsid w:val="006A511F"/>
    <w:rsid w:val="006A583D"/>
    <w:rsid w:val="006A5F58"/>
    <w:rsid w:val="006B0780"/>
    <w:rsid w:val="006B0928"/>
    <w:rsid w:val="006B146F"/>
    <w:rsid w:val="006B2330"/>
    <w:rsid w:val="006B26DD"/>
    <w:rsid w:val="006B297B"/>
    <w:rsid w:val="006B2DFF"/>
    <w:rsid w:val="006B3713"/>
    <w:rsid w:val="006B440D"/>
    <w:rsid w:val="006B4D43"/>
    <w:rsid w:val="006B6C5F"/>
    <w:rsid w:val="006B6F2E"/>
    <w:rsid w:val="006B746C"/>
    <w:rsid w:val="006C092C"/>
    <w:rsid w:val="006C128C"/>
    <w:rsid w:val="006C12CF"/>
    <w:rsid w:val="006C2ABA"/>
    <w:rsid w:val="006C31BB"/>
    <w:rsid w:val="006C47E9"/>
    <w:rsid w:val="006C4886"/>
    <w:rsid w:val="006C4CA0"/>
    <w:rsid w:val="006C4E95"/>
    <w:rsid w:val="006C6415"/>
    <w:rsid w:val="006C7638"/>
    <w:rsid w:val="006C7A98"/>
    <w:rsid w:val="006D01FE"/>
    <w:rsid w:val="006D0E05"/>
    <w:rsid w:val="006D20C2"/>
    <w:rsid w:val="006D2C4F"/>
    <w:rsid w:val="006D2E3B"/>
    <w:rsid w:val="006D2E71"/>
    <w:rsid w:val="006D2E83"/>
    <w:rsid w:val="006D3D4F"/>
    <w:rsid w:val="006D5246"/>
    <w:rsid w:val="006D537C"/>
    <w:rsid w:val="006D5FE2"/>
    <w:rsid w:val="006D690A"/>
    <w:rsid w:val="006D6BC1"/>
    <w:rsid w:val="006D6C1D"/>
    <w:rsid w:val="006D6F00"/>
    <w:rsid w:val="006D78AD"/>
    <w:rsid w:val="006E00DF"/>
    <w:rsid w:val="006E00E7"/>
    <w:rsid w:val="006E02FA"/>
    <w:rsid w:val="006E082D"/>
    <w:rsid w:val="006E0DFC"/>
    <w:rsid w:val="006E1FA3"/>
    <w:rsid w:val="006E2105"/>
    <w:rsid w:val="006E2566"/>
    <w:rsid w:val="006E2BAE"/>
    <w:rsid w:val="006E4167"/>
    <w:rsid w:val="006E4362"/>
    <w:rsid w:val="006E49C9"/>
    <w:rsid w:val="006E578E"/>
    <w:rsid w:val="006E617C"/>
    <w:rsid w:val="006E620C"/>
    <w:rsid w:val="006E694F"/>
    <w:rsid w:val="006E6DAF"/>
    <w:rsid w:val="006F0633"/>
    <w:rsid w:val="006F2141"/>
    <w:rsid w:val="006F2A31"/>
    <w:rsid w:val="006F2FF0"/>
    <w:rsid w:val="006F30B6"/>
    <w:rsid w:val="006F3E06"/>
    <w:rsid w:val="006F4BE5"/>
    <w:rsid w:val="006F4D2D"/>
    <w:rsid w:val="006F5FB1"/>
    <w:rsid w:val="006F7C44"/>
    <w:rsid w:val="007035D9"/>
    <w:rsid w:val="00704291"/>
    <w:rsid w:val="00704399"/>
    <w:rsid w:val="00704B78"/>
    <w:rsid w:val="0070593B"/>
    <w:rsid w:val="007059C4"/>
    <w:rsid w:val="00705BFA"/>
    <w:rsid w:val="00705C10"/>
    <w:rsid w:val="00705C65"/>
    <w:rsid w:val="00706291"/>
    <w:rsid w:val="007068AE"/>
    <w:rsid w:val="00706B03"/>
    <w:rsid w:val="007070A4"/>
    <w:rsid w:val="00710753"/>
    <w:rsid w:val="00711317"/>
    <w:rsid w:val="00711593"/>
    <w:rsid w:val="00711A6C"/>
    <w:rsid w:val="00712744"/>
    <w:rsid w:val="00713748"/>
    <w:rsid w:val="00717465"/>
    <w:rsid w:val="007176DC"/>
    <w:rsid w:val="00720332"/>
    <w:rsid w:val="00721414"/>
    <w:rsid w:val="007214BA"/>
    <w:rsid w:val="00722668"/>
    <w:rsid w:val="00722774"/>
    <w:rsid w:val="007249C8"/>
    <w:rsid w:val="0072531E"/>
    <w:rsid w:val="00725A53"/>
    <w:rsid w:val="00725F99"/>
    <w:rsid w:val="007263BD"/>
    <w:rsid w:val="007272A4"/>
    <w:rsid w:val="0072733E"/>
    <w:rsid w:val="00727A25"/>
    <w:rsid w:val="007320EA"/>
    <w:rsid w:val="00733084"/>
    <w:rsid w:val="0073335C"/>
    <w:rsid w:val="00733656"/>
    <w:rsid w:val="007336B0"/>
    <w:rsid w:val="00733F86"/>
    <w:rsid w:val="00733FF7"/>
    <w:rsid w:val="0073416A"/>
    <w:rsid w:val="007344D7"/>
    <w:rsid w:val="00735610"/>
    <w:rsid w:val="0073672F"/>
    <w:rsid w:val="00736963"/>
    <w:rsid w:val="0073710E"/>
    <w:rsid w:val="0073782F"/>
    <w:rsid w:val="0074036B"/>
    <w:rsid w:val="00740639"/>
    <w:rsid w:val="00740BC0"/>
    <w:rsid w:val="00740F55"/>
    <w:rsid w:val="00741A52"/>
    <w:rsid w:val="00741E3B"/>
    <w:rsid w:val="0074288E"/>
    <w:rsid w:val="0074296B"/>
    <w:rsid w:val="00742A6C"/>
    <w:rsid w:val="007430E9"/>
    <w:rsid w:val="007438C1"/>
    <w:rsid w:val="00744460"/>
    <w:rsid w:val="0074503C"/>
    <w:rsid w:val="007455FF"/>
    <w:rsid w:val="007460BC"/>
    <w:rsid w:val="00747117"/>
    <w:rsid w:val="00750BA0"/>
    <w:rsid w:val="00751631"/>
    <w:rsid w:val="0075178C"/>
    <w:rsid w:val="007518B4"/>
    <w:rsid w:val="00751B89"/>
    <w:rsid w:val="0075209D"/>
    <w:rsid w:val="007525BD"/>
    <w:rsid w:val="00752652"/>
    <w:rsid w:val="007536DA"/>
    <w:rsid w:val="007539B9"/>
    <w:rsid w:val="00754B3F"/>
    <w:rsid w:val="00754E69"/>
    <w:rsid w:val="007559AC"/>
    <w:rsid w:val="007560AC"/>
    <w:rsid w:val="007564BF"/>
    <w:rsid w:val="00756CBB"/>
    <w:rsid w:val="00760D01"/>
    <w:rsid w:val="00761B3E"/>
    <w:rsid w:val="007620ED"/>
    <w:rsid w:val="00762BE9"/>
    <w:rsid w:val="00764AE2"/>
    <w:rsid w:val="00764AEE"/>
    <w:rsid w:val="0076599F"/>
    <w:rsid w:val="00765CA1"/>
    <w:rsid w:val="007667AE"/>
    <w:rsid w:val="00766EE7"/>
    <w:rsid w:val="007670FB"/>
    <w:rsid w:val="00770185"/>
    <w:rsid w:val="00770CD6"/>
    <w:rsid w:val="00770DC6"/>
    <w:rsid w:val="00771E76"/>
    <w:rsid w:val="00772253"/>
    <w:rsid w:val="007722CE"/>
    <w:rsid w:val="00772D23"/>
    <w:rsid w:val="00773877"/>
    <w:rsid w:val="007749C6"/>
    <w:rsid w:val="00774F02"/>
    <w:rsid w:val="00776102"/>
    <w:rsid w:val="00776DE6"/>
    <w:rsid w:val="0077702F"/>
    <w:rsid w:val="00777123"/>
    <w:rsid w:val="00780527"/>
    <w:rsid w:val="00780B0C"/>
    <w:rsid w:val="00781D56"/>
    <w:rsid w:val="00781E90"/>
    <w:rsid w:val="00783016"/>
    <w:rsid w:val="00784C76"/>
    <w:rsid w:val="00785416"/>
    <w:rsid w:val="00785A6B"/>
    <w:rsid w:val="00786FB0"/>
    <w:rsid w:val="0078755B"/>
    <w:rsid w:val="00790424"/>
    <w:rsid w:val="007910B7"/>
    <w:rsid w:val="00792053"/>
    <w:rsid w:val="00792584"/>
    <w:rsid w:val="00793F50"/>
    <w:rsid w:val="00794681"/>
    <w:rsid w:val="00794E4A"/>
    <w:rsid w:val="00795C65"/>
    <w:rsid w:val="00795DEB"/>
    <w:rsid w:val="00795E7F"/>
    <w:rsid w:val="00796129"/>
    <w:rsid w:val="00796E4F"/>
    <w:rsid w:val="00797BAF"/>
    <w:rsid w:val="00797F64"/>
    <w:rsid w:val="007A045A"/>
    <w:rsid w:val="007A223E"/>
    <w:rsid w:val="007A2552"/>
    <w:rsid w:val="007A2598"/>
    <w:rsid w:val="007A3E2F"/>
    <w:rsid w:val="007A3E94"/>
    <w:rsid w:val="007A3F14"/>
    <w:rsid w:val="007A40B7"/>
    <w:rsid w:val="007A466C"/>
    <w:rsid w:val="007A4FFC"/>
    <w:rsid w:val="007A504F"/>
    <w:rsid w:val="007A511C"/>
    <w:rsid w:val="007A71FC"/>
    <w:rsid w:val="007A7778"/>
    <w:rsid w:val="007B0FAE"/>
    <w:rsid w:val="007B12B2"/>
    <w:rsid w:val="007B25A5"/>
    <w:rsid w:val="007B2A88"/>
    <w:rsid w:val="007B2CE4"/>
    <w:rsid w:val="007B481B"/>
    <w:rsid w:val="007B4BE0"/>
    <w:rsid w:val="007B4DB6"/>
    <w:rsid w:val="007B5142"/>
    <w:rsid w:val="007B6098"/>
    <w:rsid w:val="007B72B5"/>
    <w:rsid w:val="007B7C99"/>
    <w:rsid w:val="007B7EB1"/>
    <w:rsid w:val="007C0D23"/>
    <w:rsid w:val="007C1182"/>
    <w:rsid w:val="007C1638"/>
    <w:rsid w:val="007C3659"/>
    <w:rsid w:val="007C4A0D"/>
    <w:rsid w:val="007C5756"/>
    <w:rsid w:val="007C5CA2"/>
    <w:rsid w:val="007C69F8"/>
    <w:rsid w:val="007D050E"/>
    <w:rsid w:val="007D15E4"/>
    <w:rsid w:val="007D251B"/>
    <w:rsid w:val="007D2CF2"/>
    <w:rsid w:val="007D37F2"/>
    <w:rsid w:val="007D56C9"/>
    <w:rsid w:val="007D5930"/>
    <w:rsid w:val="007D59A3"/>
    <w:rsid w:val="007D6329"/>
    <w:rsid w:val="007D6DCD"/>
    <w:rsid w:val="007D7F4C"/>
    <w:rsid w:val="007E00E9"/>
    <w:rsid w:val="007E0316"/>
    <w:rsid w:val="007E0E54"/>
    <w:rsid w:val="007E1847"/>
    <w:rsid w:val="007E1EB1"/>
    <w:rsid w:val="007E3DEC"/>
    <w:rsid w:val="007E4246"/>
    <w:rsid w:val="007E4480"/>
    <w:rsid w:val="007E4F12"/>
    <w:rsid w:val="007E5F48"/>
    <w:rsid w:val="007E625B"/>
    <w:rsid w:val="007E6375"/>
    <w:rsid w:val="007E67C7"/>
    <w:rsid w:val="007E7886"/>
    <w:rsid w:val="007F053D"/>
    <w:rsid w:val="007F06F3"/>
    <w:rsid w:val="007F0D86"/>
    <w:rsid w:val="007F1095"/>
    <w:rsid w:val="007F21D7"/>
    <w:rsid w:val="007F2247"/>
    <w:rsid w:val="007F3565"/>
    <w:rsid w:val="007F41C3"/>
    <w:rsid w:val="007F47F1"/>
    <w:rsid w:val="007F4F9E"/>
    <w:rsid w:val="007F674F"/>
    <w:rsid w:val="007F6C7E"/>
    <w:rsid w:val="007F782D"/>
    <w:rsid w:val="007F7BAE"/>
    <w:rsid w:val="007F7D53"/>
    <w:rsid w:val="008000A5"/>
    <w:rsid w:val="008018F9"/>
    <w:rsid w:val="00802B5F"/>
    <w:rsid w:val="00803657"/>
    <w:rsid w:val="00804FD6"/>
    <w:rsid w:val="008051D8"/>
    <w:rsid w:val="0080647B"/>
    <w:rsid w:val="008100CC"/>
    <w:rsid w:val="008109AE"/>
    <w:rsid w:val="008109C2"/>
    <w:rsid w:val="00810F15"/>
    <w:rsid w:val="00811004"/>
    <w:rsid w:val="00811019"/>
    <w:rsid w:val="00811182"/>
    <w:rsid w:val="008115CA"/>
    <w:rsid w:val="00812701"/>
    <w:rsid w:val="00814E01"/>
    <w:rsid w:val="008150A3"/>
    <w:rsid w:val="008152AB"/>
    <w:rsid w:val="008159A9"/>
    <w:rsid w:val="00815D21"/>
    <w:rsid w:val="00817170"/>
    <w:rsid w:val="00817415"/>
    <w:rsid w:val="00820DE1"/>
    <w:rsid w:val="008211C8"/>
    <w:rsid w:val="00821898"/>
    <w:rsid w:val="00822A05"/>
    <w:rsid w:val="00823B98"/>
    <w:rsid w:val="008242A5"/>
    <w:rsid w:val="008244FC"/>
    <w:rsid w:val="008248B2"/>
    <w:rsid w:val="00824954"/>
    <w:rsid w:val="00825145"/>
    <w:rsid w:val="00825D94"/>
    <w:rsid w:val="00826474"/>
    <w:rsid w:val="008268FC"/>
    <w:rsid w:val="00826DA9"/>
    <w:rsid w:val="00827441"/>
    <w:rsid w:val="00830762"/>
    <w:rsid w:val="00830793"/>
    <w:rsid w:val="008317B4"/>
    <w:rsid w:val="0083226A"/>
    <w:rsid w:val="0083326A"/>
    <w:rsid w:val="00833CFC"/>
    <w:rsid w:val="00833EF2"/>
    <w:rsid w:val="00834438"/>
    <w:rsid w:val="00834641"/>
    <w:rsid w:val="00834AD1"/>
    <w:rsid w:val="00834B7E"/>
    <w:rsid w:val="00836207"/>
    <w:rsid w:val="00836838"/>
    <w:rsid w:val="00842263"/>
    <w:rsid w:val="008422C2"/>
    <w:rsid w:val="00843E78"/>
    <w:rsid w:val="008442B3"/>
    <w:rsid w:val="00846D98"/>
    <w:rsid w:val="00847F6C"/>
    <w:rsid w:val="00850335"/>
    <w:rsid w:val="008511C4"/>
    <w:rsid w:val="00851973"/>
    <w:rsid w:val="00853F91"/>
    <w:rsid w:val="00853FA0"/>
    <w:rsid w:val="00855667"/>
    <w:rsid w:val="008560C7"/>
    <w:rsid w:val="008565A3"/>
    <w:rsid w:val="00856892"/>
    <w:rsid w:val="0085796A"/>
    <w:rsid w:val="00857C7F"/>
    <w:rsid w:val="00860499"/>
    <w:rsid w:val="008608F3"/>
    <w:rsid w:val="00860A97"/>
    <w:rsid w:val="00860BFD"/>
    <w:rsid w:val="00860C60"/>
    <w:rsid w:val="008618EC"/>
    <w:rsid w:val="00861E4F"/>
    <w:rsid w:val="00862750"/>
    <w:rsid w:val="00863380"/>
    <w:rsid w:val="0086497D"/>
    <w:rsid w:val="00865B97"/>
    <w:rsid w:val="0087459F"/>
    <w:rsid w:val="00874EEA"/>
    <w:rsid w:val="0087502B"/>
    <w:rsid w:val="0087513D"/>
    <w:rsid w:val="00875BE2"/>
    <w:rsid w:val="00875F4D"/>
    <w:rsid w:val="0087641B"/>
    <w:rsid w:val="00876850"/>
    <w:rsid w:val="00876AC8"/>
    <w:rsid w:val="00876B00"/>
    <w:rsid w:val="00880573"/>
    <w:rsid w:val="00880BE7"/>
    <w:rsid w:val="0088207B"/>
    <w:rsid w:val="00882659"/>
    <w:rsid w:val="0088328B"/>
    <w:rsid w:val="00884872"/>
    <w:rsid w:val="008849B4"/>
    <w:rsid w:val="00885646"/>
    <w:rsid w:val="0088588F"/>
    <w:rsid w:val="00887E49"/>
    <w:rsid w:val="008907FB"/>
    <w:rsid w:val="008913A9"/>
    <w:rsid w:val="0089272C"/>
    <w:rsid w:val="00892ABE"/>
    <w:rsid w:val="00892C42"/>
    <w:rsid w:val="008932FC"/>
    <w:rsid w:val="00893CED"/>
    <w:rsid w:val="00895600"/>
    <w:rsid w:val="008A2538"/>
    <w:rsid w:val="008A2F4D"/>
    <w:rsid w:val="008A31EF"/>
    <w:rsid w:val="008A4160"/>
    <w:rsid w:val="008A486F"/>
    <w:rsid w:val="008A6B39"/>
    <w:rsid w:val="008A758E"/>
    <w:rsid w:val="008A7965"/>
    <w:rsid w:val="008A7D91"/>
    <w:rsid w:val="008B31D8"/>
    <w:rsid w:val="008B325B"/>
    <w:rsid w:val="008B3F36"/>
    <w:rsid w:val="008B4581"/>
    <w:rsid w:val="008B4864"/>
    <w:rsid w:val="008B4CD8"/>
    <w:rsid w:val="008B5B39"/>
    <w:rsid w:val="008B5B6C"/>
    <w:rsid w:val="008B5E25"/>
    <w:rsid w:val="008B6EB6"/>
    <w:rsid w:val="008B7938"/>
    <w:rsid w:val="008C0894"/>
    <w:rsid w:val="008C19FC"/>
    <w:rsid w:val="008C28F9"/>
    <w:rsid w:val="008C3379"/>
    <w:rsid w:val="008C33C4"/>
    <w:rsid w:val="008C3647"/>
    <w:rsid w:val="008C37CC"/>
    <w:rsid w:val="008C4055"/>
    <w:rsid w:val="008C42D2"/>
    <w:rsid w:val="008C5582"/>
    <w:rsid w:val="008C5D5C"/>
    <w:rsid w:val="008C69EB"/>
    <w:rsid w:val="008C7803"/>
    <w:rsid w:val="008D10BE"/>
    <w:rsid w:val="008D1761"/>
    <w:rsid w:val="008D1DD2"/>
    <w:rsid w:val="008D3B8E"/>
    <w:rsid w:val="008D516A"/>
    <w:rsid w:val="008D54EA"/>
    <w:rsid w:val="008D67C4"/>
    <w:rsid w:val="008D6897"/>
    <w:rsid w:val="008D70CB"/>
    <w:rsid w:val="008D771D"/>
    <w:rsid w:val="008E0EEA"/>
    <w:rsid w:val="008E21AE"/>
    <w:rsid w:val="008E21C2"/>
    <w:rsid w:val="008E2563"/>
    <w:rsid w:val="008E2D45"/>
    <w:rsid w:val="008E419C"/>
    <w:rsid w:val="008E42CF"/>
    <w:rsid w:val="008E4B9A"/>
    <w:rsid w:val="008E54F1"/>
    <w:rsid w:val="008E6CC0"/>
    <w:rsid w:val="008F01EB"/>
    <w:rsid w:val="008F19AA"/>
    <w:rsid w:val="008F1C57"/>
    <w:rsid w:val="008F1D42"/>
    <w:rsid w:val="008F245F"/>
    <w:rsid w:val="008F3106"/>
    <w:rsid w:val="008F3D9B"/>
    <w:rsid w:val="008F3E7E"/>
    <w:rsid w:val="008F4FA7"/>
    <w:rsid w:val="008F583E"/>
    <w:rsid w:val="008F5CC7"/>
    <w:rsid w:val="008F640B"/>
    <w:rsid w:val="008F65A5"/>
    <w:rsid w:val="008F65B1"/>
    <w:rsid w:val="008F69CE"/>
    <w:rsid w:val="008F6BEF"/>
    <w:rsid w:val="008F6F06"/>
    <w:rsid w:val="009027D2"/>
    <w:rsid w:val="00903C4D"/>
    <w:rsid w:val="00903E4F"/>
    <w:rsid w:val="00904C4B"/>
    <w:rsid w:val="00905345"/>
    <w:rsid w:val="00905A34"/>
    <w:rsid w:val="00905ADD"/>
    <w:rsid w:val="00905C20"/>
    <w:rsid w:val="00905D29"/>
    <w:rsid w:val="00905DDD"/>
    <w:rsid w:val="00905E4F"/>
    <w:rsid w:val="00906249"/>
    <w:rsid w:val="00907CAD"/>
    <w:rsid w:val="00912967"/>
    <w:rsid w:val="00912A1B"/>
    <w:rsid w:val="009135A5"/>
    <w:rsid w:val="00916B53"/>
    <w:rsid w:val="00920B79"/>
    <w:rsid w:val="0092233A"/>
    <w:rsid w:val="009223E5"/>
    <w:rsid w:val="009228BA"/>
    <w:rsid w:val="009233C6"/>
    <w:rsid w:val="009239AB"/>
    <w:rsid w:val="00924CBD"/>
    <w:rsid w:val="009251D1"/>
    <w:rsid w:val="009254A6"/>
    <w:rsid w:val="009262DC"/>
    <w:rsid w:val="00926631"/>
    <w:rsid w:val="00927452"/>
    <w:rsid w:val="0093018F"/>
    <w:rsid w:val="00930BF7"/>
    <w:rsid w:val="009375C7"/>
    <w:rsid w:val="00940C33"/>
    <w:rsid w:val="00940EB3"/>
    <w:rsid w:val="00941569"/>
    <w:rsid w:val="00941C36"/>
    <w:rsid w:val="0094215C"/>
    <w:rsid w:val="0094300A"/>
    <w:rsid w:val="00943ADC"/>
    <w:rsid w:val="00944199"/>
    <w:rsid w:val="0094462C"/>
    <w:rsid w:val="009447BB"/>
    <w:rsid w:val="0094568C"/>
    <w:rsid w:val="0094711A"/>
    <w:rsid w:val="00947378"/>
    <w:rsid w:val="00947C86"/>
    <w:rsid w:val="00947FA0"/>
    <w:rsid w:val="009502FF"/>
    <w:rsid w:val="009509BE"/>
    <w:rsid w:val="00950F3C"/>
    <w:rsid w:val="0095269D"/>
    <w:rsid w:val="00952C11"/>
    <w:rsid w:val="00952D62"/>
    <w:rsid w:val="00952E9F"/>
    <w:rsid w:val="009538C6"/>
    <w:rsid w:val="00953F6F"/>
    <w:rsid w:val="00955B34"/>
    <w:rsid w:val="00955CAD"/>
    <w:rsid w:val="009566A3"/>
    <w:rsid w:val="00956826"/>
    <w:rsid w:val="00957892"/>
    <w:rsid w:val="009578D0"/>
    <w:rsid w:val="0095790F"/>
    <w:rsid w:val="00957939"/>
    <w:rsid w:val="00960B19"/>
    <w:rsid w:val="0096181E"/>
    <w:rsid w:val="00962D49"/>
    <w:rsid w:val="00963038"/>
    <w:rsid w:val="0096404F"/>
    <w:rsid w:val="00964144"/>
    <w:rsid w:val="009654B2"/>
    <w:rsid w:val="00965D91"/>
    <w:rsid w:val="00966654"/>
    <w:rsid w:val="00967D33"/>
    <w:rsid w:val="0097083D"/>
    <w:rsid w:val="00971FE5"/>
    <w:rsid w:val="0097217D"/>
    <w:rsid w:val="009726B4"/>
    <w:rsid w:val="0097414E"/>
    <w:rsid w:val="0097499E"/>
    <w:rsid w:val="00974ECB"/>
    <w:rsid w:val="00974FFE"/>
    <w:rsid w:val="00975239"/>
    <w:rsid w:val="00975CA3"/>
    <w:rsid w:val="00975F32"/>
    <w:rsid w:val="009764B3"/>
    <w:rsid w:val="00976A98"/>
    <w:rsid w:val="00976BCD"/>
    <w:rsid w:val="00977589"/>
    <w:rsid w:val="00977736"/>
    <w:rsid w:val="00977919"/>
    <w:rsid w:val="00977E73"/>
    <w:rsid w:val="00980474"/>
    <w:rsid w:val="00981570"/>
    <w:rsid w:val="00981763"/>
    <w:rsid w:val="009822B4"/>
    <w:rsid w:val="00984245"/>
    <w:rsid w:val="00984425"/>
    <w:rsid w:val="00984579"/>
    <w:rsid w:val="009847C2"/>
    <w:rsid w:val="009849F2"/>
    <w:rsid w:val="00986B1B"/>
    <w:rsid w:val="00986CE4"/>
    <w:rsid w:val="00987182"/>
    <w:rsid w:val="00990589"/>
    <w:rsid w:val="0099096D"/>
    <w:rsid w:val="00990B14"/>
    <w:rsid w:val="00991BB6"/>
    <w:rsid w:val="00991C24"/>
    <w:rsid w:val="00992B7A"/>
    <w:rsid w:val="00993508"/>
    <w:rsid w:val="00994398"/>
    <w:rsid w:val="009946A7"/>
    <w:rsid w:val="00995240"/>
    <w:rsid w:val="009976A6"/>
    <w:rsid w:val="009A065A"/>
    <w:rsid w:val="009A0A08"/>
    <w:rsid w:val="009A1381"/>
    <w:rsid w:val="009A171E"/>
    <w:rsid w:val="009A2EF7"/>
    <w:rsid w:val="009A3672"/>
    <w:rsid w:val="009A3F89"/>
    <w:rsid w:val="009A449C"/>
    <w:rsid w:val="009A4D46"/>
    <w:rsid w:val="009A6B57"/>
    <w:rsid w:val="009A6B62"/>
    <w:rsid w:val="009A7D99"/>
    <w:rsid w:val="009B00D6"/>
    <w:rsid w:val="009B0E0F"/>
    <w:rsid w:val="009B2015"/>
    <w:rsid w:val="009B20DB"/>
    <w:rsid w:val="009B2160"/>
    <w:rsid w:val="009B2A12"/>
    <w:rsid w:val="009B2FE3"/>
    <w:rsid w:val="009B3059"/>
    <w:rsid w:val="009B35DD"/>
    <w:rsid w:val="009B50A1"/>
    <w:rsid w:val="009B5295"/>
    <w:rsid w:val="009B543F"/>
    <w:rsid w:val="009B5620"/>
    <w:rsid w:val="009B58E6"/>
    <w:rsid w:val="009B6700"/>
    <w:rsid w:val="009B6BE9"/>
    <w:rsid w:val="009B7C18"/>
    <w:rsid w:val="009C0A08"/>
    <w:rsid w:val="009C0C16"/>
    <w:rsid w:val="009C1827"/>
    <w:rsid w:val="009C2631"/>
    <w:rsid w:val="009C383B"/>
    <w:rsid w:val="009C3A29"/>
    <w:rsid w:val="009C4D0F"/>
    <w:rsid w:val="009C7378"/>
    <w:rsid w:val="009D1B68"/>
    <w:rsid w:val="009D2922"/>
    <w:rsid w:val="009D4635"/>
    <w:rsid w:val="009D4E5F"/>
    <w:rsid w:val="009D6A36"/>
    <w:rsid w:val="009D7C4E"/>
    <w:rsid w:val="009E04BE"/>
    <w:rsid w:val="009E1B8C"/>
    <w:rsid w:val="009E3894"/>
    <w:rsid w:val="009E4545"/>
    <w:rsid w:val="009E5DD9"/>
    <w:rsid w:val="009E5E66"/>
    <w:rsid w:val="009E5E8E"/>
    <w:rsid w:val="009E5F6D"/>
    <w:rsid w:val="009E7845"/>
    <w:rsid w:val="009F055E"/>
    <w:rsid w:val="009F0937"/>
    <w:rsid w:val="009F15F1"/>
    <w:rsid w:val="009F42AA"/>
    <w:rsid w:val="009F45E4"/>
    <w:rsid w:val="009F659F"/>
    <w:rsid w:val="009F6FBE"/>
    <w:rsid w:val="00A00669"/>
    <w:rsid w:val="00A007A0"/>
    <w:rsid w:val="00A008A6"/>
    <w:rsid w:val="00A00BB8"/>
    <w:rsid w:val="00A00F54"/>
    <w:rsid w:val="00A01222"/>
    <w:rsid w:val="00A0243C"/>
    <w:rsid w:val="00A02493"/>
    <w:rsid w:val="00A02776"/>
    <w:rsid w:val="00A028D7"/>
    <w:rsid w:val="00A028F0"/>
    <w:rsid w:val="00A0324F"/>
    <w:rsid w:val="00A0338A"/>
    <w:rsid w:val="00A04168"/>
    <w:rsid w:val="00A04A91"/>
    <w:rsid w:val="00A05869"/>
    <w:rsid w:val="00A05A7B"/>
    <w:rsid w:val="00A06A89"/>
    <w:rsid w:val="00A07E2A"/>
    <w:rsid w:val="00A10857"/>
    <w:rsid w:val="00A11B10"/>
    <w:rsid w:val="00A12101"/>
    <w:rsid w:val="00A1259E"/>
    <w:rsid w:val="00A12AD1"/>
    <w:rsid w:val="00A12B66"/>
    <w:rsid w:val="00A12FE1"/>
    <w:rsid w:val="00A131F7"/>
    <w:rsid w:val="00A13586"/>
    <w:rsid w:val="00A13E55"/>
    <w:rsid w:val="00A1413B"/>
    <w:rsid w:val="00A14BB3"/>
    <w:rsid w:val="00A15659"/>
    <w:rsid w:val="00A16629"/>
    <w:rsid w:val="00A16C41"/>
    <w:rsid w:val="00A16DD0"/>
    <w:rsid w:val="00A17D55"/>
    <w:rsid w:val="00A20640"/>
    <w:rsid w:val="00A20716"/>
    <w:rsid w:val="00A224A3"/>
    <w:rsid w:val="00A23387"/>
    <w:rsid w:val="00A233B8"/>
    <w:rsid w:val="00A23FD6"/>
    <w:rsid w:val="00A24BA0"/>
    <w:rsid w:val="00A25045"/>
    <w:rsid w:val="00A252A3"/>
    <w:rsid w:val="00A25EAE"/>
    <w:rsid w:val="00A26216"/>
    <w:rsid w:val="00A264F7"/>
    <w:rsid w:val="00A26779"/>
    <w:rsid w:val="00A26B0E"/>
    <w:rsid w:val="00A26B32"/>
    <w:rsid w:val="00A27FDD"/>
    <w:rsid w:val="00A30D58"/>
    <w:rsid w:val="00A30EF0"/>
    <w:rsid w:val="00A32AAB"/>
    <w:rsid w:val="00A33DF1"/>
    <w:rsid w:val="00A347B2"/>
    <w:rsid w:val="00A34C1E"/>
    <w:rsid w:val="00A34E1E"/>
    <w:rsid w:val="00A34F5A"/>
    <w:rsid w:val="00A35838"/>
    <w:rsid w:val="00A35A9F"/>
    <w:rsid w:val="00A36C63"/>
    <w:rsid w:val="00A373F2"/>
    <w:rsid w:val="00A37786"/>
    <w:rsid w:val="00A40BED"/>
    <w:rsid w:val="00A42604"/>
    <w:rsid w:val="00A4456E"/>
    <w:rsid w:val="00A446C6"/>
    <w:rsid w:val="00A44E1A"/>
    <w:rsid w:val="00A45588"/>
    <w:rsid w:val="00A45E65"/>
    <w:rsid w:val="00A46086"/>
    <w:rsid w:val="00A4610E"/>
    <w:rsid w:val="00A46F8E"/>
    <w:rsid w:val="00A4719C"/>
    <w:rsid w:val="00A476B4"/>
    <w:rsid w:val="00A519A4"/>
    <w:rsid w:val="00A5443A"/>
    <w:rsid w:val="00A5478E"/>
    <w:rsid w:val="00A54B9F"/>
    <w:rsid w:val="00A557B8"/>
    <w:rsid w:val="00A56136"/>
    <w:rsid w:val="00A57B25"/>
    <w:rsid w:val="00A60BDC"/>
    <w:rsid w:val="00A61642"/>
    <w:rsid w:val="00A61C47"/>
    <w:rsid w:val="00A6219C"/>
    <w:rsid w:val="00A622F0"/>
    <w:rsid w:val="00A623C0"/>
    <w:rsid w:val="00A6256F"/>
    <w:rsid w:val="00A62989"/>
    <w:rsid w:val="00A62EE6"/>
    <w:rsid w:val="00A6323A"/>
    <w:rsid w:val="00A634AB"/>
    <w:rsid w:val="00A63ABB"/>
    <w:rsid w:val="00A64E0E"/>
    <w:rsid w:val="00A66BC3"/>
    <w:rsid w:val="00A71B05"/>
    <w:rsid w:val="00A71D66"/>
    <w:rsid w:val="00A71EEC"/>
    <w:rsid w:val="00A72C90"/>
    <w:rsid w:val="00A74174"/>
    <w:rsid w:val="00A743FB"/>
    <w:rsid w:val="00A751FE"/>
    <w:rsid w:val="00A752CF"/>
    <w:rsid w:val="00A754C3"/>
    <w:rsid w:val="00A75B16"/>
    <w:rsid w:val="00A76632"/>
    <w:rsid w:val="00A772CF"/>
    <w:rsid w:val="00A772E3"/>
    <w:rsid w:val="00A77817"/>
    <w:rsid w:val="00A77DC6"/>
    <w:rsid w:val="00A80A4D"/>
    <w:rsid w:val="00A812AE"/>
    <w:rsid w:val="00A81BA0"/>
    <w:rsid w:val="00A83B8D"/>
    <w:rsid w:val="00A83C20"/>
    <w:rsid w:val="00A840E7"/>
    <w:rsid w:val="00A84914"/>
    <w:rsid w:val="00A84A67"/>
    <w:rsid w:val="00A85466"/>
    <w:rsid w:val="00A85845"/>
    <w:rsid w:val="00A86586"/>
    <w:rsid w:val="00A86782"/>
    <w:rsid w:val="00A869F2"/>
    <w:rsid w:val="00A872BB"/>
    <w:rsid w:val="00A876BE"/>
    <w:rsid w:val="00A879F8"/>
    <w:rsid w:val="00A87D11"/>
    <w:rsid w:val="00A87F02"/>
    <w:rsid w:val="00A87F89"/>
    <w:rsid w:val="00A903B5"/>
    <w:rsid w:val="00A912D3"/>
    <w:rsid w:val="00A9251E"/>
    <w:rsid w:val="00A92E82"/>
    <w:rsid w:val="00A92E8A"/>
    <w:rsid w:val="00A93947"/>
    <w:rsid w:val="00A93B58"/>
    <w:rsid w:val="00A94AD3"/>
    <w:rsid w:val="00A950CC"/>
    <w:rsid w:val="00A950E0"/>
    <w:rsid w:val="00A95CE8"/>
    <w:rsid w:val="00A97692"/>
    <w:rsid w:val="00A97BD5"/>
    <w:rsid w:val="00AA07B2"/>
    <w:rsid w:val="00AA0A4C"/>
    <w:rsid w:val="00AA33F8"/>
    <w:rsid w:val="00AA3BA1"/>
    <w:rsid w:val="00AA3D45"/>
    <w:rsid w:val="00AA5AC2"/>
    <w:rsid w:val="00AA5B4B"/>
    <w:rsid w:val="00AA78A4"/>
    <w:rsid w:val="00AB0D7B"/>
    <w:rsid w:val="00AB11FE"/>
    <w:rsid w:val="00AB19B4"/>
    <w:rsid w:val="00AB4101"/>
    <w:rsid w:val="00AB47A9"/>
    <w:rsid w:val="00AB4930"/>
    <w:rsid w:val="00AB59E0"/>
    <w:rsid w:val="00AB5C8C"/>
    <w:rsid w:val="00AB5D72"/>
    <w:rsid w:val="00AB5F96"/>
    <w:rsid w:val="00AB5FA4"/>
    <w:rsid w:val="00AB6EBE"/>
    <w:rsid w:val="00AC0232"/>
    <w:rsid w:val="00AC02AB"/>
    <w:rsid w:val="00AC211D"/>
    <w:rsid w:val="00AC22A1"/>
    <w:rsid w:val="00AC451E"/>
    <w:rsid w:val="00AC52FD"/>
    <w:rsid w:val="00AC5570"/>
    <w:rsid w:val="00AC6A79"/>
    <w:rsid w:val="00AC7892"/>
    <w:rsid w:val="00AC7C32"/>
    <w:rsid w:val="00AC7C77"/>
    <w:rsid w:val="00AC7FEF"/>
    <w:rsid w:val="00AD10A1"/>
    <w:rsid w:val="00AD32E7"/>
    <w:rsid w:val="00AD3865"/>
    <w:rsid w:val="00AD4E0D"/>
    <w:rsid w:val="00AD63A0"/>
    <w:rsid w:val="00AD69F9"/>
    <w:rsid w:val="00AD707A"/>
    <w:rsid w:val="00AD72C0"/>
    <w:rsid w:val="00AD72DC"/>
    <w:rsid w:val="00AE09BD"/>
    <w:rsid w:val="00AE1A13"/>
    <w:rsid w:val="00AE23C5"/>
    <w:rsid w:val="00AE2BE8"/>
    <w:rsid w:val="00AE3E0A"/>
    <w:rsid w:val="00AE3F6D"/>
    <w:rsid w:val="00AE4001"/>
    <w:rsid w:val="00AE4049"/>
    <w:rsid w:val="00AE4D20"/>
    <w:rsid w:val="00AE58A9"/>
    <w:rsid w:val="00AE67C2"/>
    <w:rsid w:val="00AE6A7F"/>
    <w:rsid w:val="00AE6B51"/>
    <w:rsid w:val="00AE70FA"/>
    <w:rsid w:val="00AF058A"/>
    <w:rsid w:val="00AF09CA"/>
    <w:rsid w:val="00AF12B8"/>
    <w:rsid w:val="00AF258F"/>
    <w:rsid w:val="00AF2C6D"/>
    <w:rsid w:val="00AF2D85"/>
    <w:rsid w:val="00AF4AC2"/>
    <w:rsid w:val="00AF4EFA"/>
    <w:rsid w:val="00AF5225"/>
    <w:rsid w:val="00B006C5"/>
    <w:rsid w:val="00B00B97"/>
    <w:rsid w:val="00B0131D"/>
    <w:rsid w:val="00B01AF8"/>
    <w:rsid w:val="00B02EBC"/>
    <w:rsid w:val="00B03560"/>
    <w:rsid w:val="00B04507"/>
    <w:rsid w:val="00B04C51"/>
    <w:rsid w:val="00B076B3"/>
    <w:rsid w:val="00B07847"/>
    <w:rsid w:val="00B07F5B"/>
    <w:rsid w:val="00B10988"/>
    <w:rsid w:val="00B11045"/>
    <w:rsid w:val="00B115B3"/>
    <w:rsid w:val="00B1176B"/>
    <w:rsid w:val="00B11F9D"/>
    <w:rsid w:val="00B12A9D"/>
    <w:rsid w:val="00B13983"/>
    <w:rsid w:val="00B152AF"/>
    <w:rsid w:val="00B1565F"/>
    <w:rsid w:val="00B15A54"/>
    <w:rsid w:val="00B165C4"/>
    <w:rsid w:val="00B169DC"/>
    <w:rsid w:val="00B17DE2"/>
    <w:rsid w:val="00B17F67"/>
    <w:rsid w:val="00B20199"/>
    <w:rsid w:val="00B20290"/>
    <w:rsid w:val="00B2030E"/>
    <w:rsid w:val="00B20B28"/>
    <w:rsid w:val="00B20D54"/>
    <w:rsid w:val="00B20DED"/>
    <w:rsid w:val="00B21CB2"/>
    <w:rsid w:val="00B21D2E"/>
    <w:rsid w:val="00B22F70"/>
    <w:rsid w:val="00B235F7"/>
    <w:rsid w:val="00B23A55"/>
    <w:rsid w:val="00B243BC"/>
    <w:rsid w:val="00B2453B"/>
    <w:rsid w:val="00B248A0"/>
    <w:rsid w:val="00B24A02"/>
    <w:rsid w:val="00B24E84"/>
    <w:rsid w:val="00B24EDA"/>
    <w:rsid w:val="00B252F5"/>
    <w:rsid w:val="00B25366"/>
    <w:rsid w:val="00B26377"/>
    <w:rsid w:val="00B26B23"/>
    <w:rsid w:val="00B26BE3"/>
    <w:rsid w:val="00B275E4"/>
    <w:rsid w:val="00B302FF"/>
    <w:rsid w:val="00B30817"/>
    <w:rsid w:val="00B30DB7"/>
    <w:rsid w:val="00B31DA3"/>
    <w:rsid w:val="00B325DD"/>
    <w:rsid w:val="00B34326"/>
    <w:rsid w:val="00B3495A"/>
    <w:rsid w:val="00B35265"/>
    <w:rsid w:val="00B36583"/>
    <w:rsid w:val="00B36B4D"/>
    <w:rsid w:val="00B377E9"/>
    <w:rsid w:val="00B379EA"/>
    <w:rsid w:val="00B407B0"/>
    <w:rsid w:val="00B40DBC"/>
    <w:rsid w:val="00B420DC"/>
    <w:rsid w:val="00B42E28"/>
    <w:rsid w:val="00B435AD"/>
    <w:rsid w:val="00B45D40"/>
    <w:rsid w:val="00B46B27"/>
    <w:rsid w:val="00B46E2F"/>
    <w:rsid w:val="00B47B39"/>
    <w:rsid w:val="00B5079E"/>
    <w:rsid w:val="00B51709"/>
    <w:rsid w:val="00B51C50"/>
    <w:rsid w:val="00B51E21"/>
    <w:rsid w:val="00B52923"/>
    <w:rsid w:val="00B53D9D"/>
    <w:rsid w:val="00B54995"/>
    <w:rsid w:val="00B57C69"/>
    <w:rsid w:val="00B60E2B"/>
    <w:rsid w:val="00B61524"/>
    <w:rsid w:val="00B625C0"/>
    <w:rsid w:val="00B62CAD"/>
    <w:rsid w:val="00B63058"/>
    <w:rsid w:val="00B64024"/>
    <w:rsid w:val="00B6409C"/>
    <w:rsid w:val="00B64101"/>
    <w:rsid w:val="00B641D8"/>
    <w:rsid w:val="00B65464"/>
    <w:rsid w:val="00B65A5F"/>
    <w:rsid w:val="00B65FC6"/>
    <w:rsid w:val="00B66D75"/>
    <w:rsid w:val="00B6716B"/>
    <w:rsid w:val="00B67959"/>
    <w:rsid w:val="00B70D77"/>
    <w:rsid w:val="00B70EDD"/>
    <w:rsid w:val="00B71485"/>
    <w:rsid w:val="00B7193A"/>
    <w:rsid w:val="00B71C2D"/>
    <w:rsid w:val="00B723D5"/>
    <w:rsid w:val="00B72D42"/>
    <w:rsid w:val="00B75C98"/>
    <w:rsid w:val="00B76A56"/>
    <w:rsid w:val="00B81286"/>
    <w:rsid w:val="00B812C1"/>
    <w:rsid w:val="00B8310C"/>
    <w:rsid w:val="00B8321E"/>
    <w:rsid w:val="00B846C0"/>
    <w:rsid w:val="00B850E3"/>
    <w:rsid w:val="00B860C0"/>
    <w:rsid w:val="00B87814"/>
    <w:rsid w:val="00B87C40"/>
    <w:rsid w:val="00B908FB"/>
    <w:rsid w:val="00B90CDA"/>
    <w:rsid w:val="00B90EC2"/>
    <w:rsid w:val="00B916B1"/>
    <w:rsid w:val="00B91A16"/>
    <w:rsid w:val="00B93947"/>
    <w:rsid w:val="00B93C5F"/>
    <w:rsid w:val="00B93EA5"/>
    <w:rsid w:val="00B945DC"/>
    <w:rsid w:val="00B95885"/>
    <w:rsid w:val="00B95AB2"/>
    <w:rsid w:val="00BA00FC"/>
    <w:rsid w:val="00BA0710"/>
    <w:rsid w:val="00BA1491"/>
    <w:rsid w:val="00BA1F75"/>
    <w:rsid w:val="00BA30D1"/>
    <w:rsid w:val="00BA3F77"/>
    <w:rsid w:val="00BA4320"/>
    <w:rsid w:val="00BA498A"/>
    <w:rsid w:val="00BA5138"/>
    <w:rsid w:val="00BA576F"/>
    <w:rsid w:val="00BA5785"/>
    <w:rsid w:val="00BA6B87"/>
    <w:rsid w:val="00BA6DF8"/>
    <w:rsid w:val="00BA6F24"/>
    <w:rsid w:val="00BA73E2"/>
    <w:rsid w:val="00BA74D1"/>
    <w:rsid w:val="00BA772D"/>
    <w:rsid w:val="00BB0078"/>
    <w:rsid w:val="00BB08A0"/>
    <w:rsid w:val="00BB0977"/>
    <w:rsid w:val="00BB2F11"/>
    <w:rsid w:val="00BB5207"/>
    <w:rsid w:val="00BB54FC"/>
    <w:rsid w:val="00BB61A6"/>
    <w:rsid w:val="00BB6570"/>
    <w:rsid w:val="00BB711B"/>
    <w:rsid w:val="00BB713B"/>
    <w:rsid w:val="00BB7823"/>
    <w:rsid w:val="00BB7A18"/>
    <w:rsid w:val="00BB7A2B"/>
    <w:rsid w:val="00BB7CEF"/>
    <w:rsid w:val="00BC0DB2"/>
    <w:rsid w:val="00BC1F6C"/>
    <w:rsid w:val="00BC26BC"/>
    <w:rsid w:val="00BC298E"/>
    <w:rsid w:val="00BC2C97"/>
    <w:rsid w:val="00BC3090"/>
    <w:rsid w:val="00BC3CC6"/>
    <w:rsid w:val="00BC489A"/>
    <w:rsid w:val="00BC4D07"/>
    <w:rsid w:val="00BC528F"/>
    <w:rsid w:val="00BC648D"/>
    <w:rsid w:val="00BC699B"/>
    <w:rsid w:val="00BC724D"/>
    <w:rsid w:val="00BC7A03"/>
    <w:rsid w:val="00BD0549"/>
    <w:rsid w:val="00BD0FD1"/>
    <w:rsid w:val="00BD11A9"/>
    <w:rsid w:val="00BD11F9"/>
    <w:rsid w:val="00BD227D"/>
    <w:rsid w:val="00BD2487"/>
    <w:rsid w:val="00BD3A88"/>
    <w:rsid w:val="00BD4B85"/>
    <w:rsid w:val="00BD6CE4"/>
    <w:rsid w:val="00BD7116"/>
    <w:rsid w:val="00BD7340"/>
    <w:rsid w:val="00BE15E7"/>
    <w:rsid w:val="00BE1654"/>
    <w:rsid w:val="00BE1BC9"/>
    <w:rsid w:val="00BE28CA"/>
    <w:rsid w:val="00BE3239"/>
    <w:rsid w:val="00BE520A"/>
    <w:rsid w:val="00BE5EF2"/>
    <w:rsid w:val="00BE68F0"/>
    <w:rsid w:val="00BE6D01"/>
    <w:rsid w:val="00BE788C"/>
    <w:rsid w:val="00BF04DC"/>
    <w:rsid w:val="00BF382E"/>
    <w:rsid w:val="00BF3860"/>
    <w:rsid w:val="00BF393E"/>
    <w:rsid w:val="00BF39E6"/>
    <w:rsid w:val="00BF3AD9"/>
    <w:rsid w:val="00BF3BDB"/>
    <w:rsid w:val="00BF628C"/>
    <w:rsid w:val="00BF77DE"/>
    <w:rsid w:val="00C02392"/>
    <w:rsid w:val="00C038FA"/>
    <w:rsid w:val="00C04DDD"/>
    <w:rsid w:val="00C058B9"/>
    <w:rsid w:val="00C06709"/>
    <w:rsid w:val="00C07C33"/>
    <w:rsid w:val="00C10638"/>
    <w:rsid w:val="00C106AF"/>
    <w:rsid w:val="00C11633"/>
    <w:rsid w:val="00C11A49"/>
    <w:rsid w:val="00C13F84"/>
    <w:rsid w:val="00C141F6"/>
    <w:rsid w:val="00C160BD"/>
    <w:rsid w:val="00C175AF"/>
    <w:rsid w:val="00C17B1B"/>
    <w:rsid w:val="00C20716"/>
    <w:rsid w:val="00C2077B"/>
    <w:rsid w:val="00C20DCC"/>
    <w:rsid w:val="00C22E35"/>
    <w:rsid w:val="00C22E50"/>
    <w:rsid w:val="00C23C10"/>
    <w:rsid w:val="00C24390"/>
    <w:rsid w:val="00C2463F"/>
    <w:rsid w:val="00C24BAF"/>
    <w:rsid w:val="00C25C4F"/>
    <w:rsid w:val="00C27D89"/>
    <w:rsid w:val="00C30416"/>
    <w:rsid w:val="00C31969"/>
    <w:rsid w:val="00C321B9"/>
    <w:rsid w:val="00C326D0"/>
    <w:rsid w:val="00C32750"/>
    <w:rsid w:val="00C32FAF"/>
    <w:rsid w:val="00C33001"/>
    <w:rsid w:val="00C33B8E"/>
    <w:rsid w:val="00C3568D"/>
    <w:rsid w:val="00C35935"/>
    <w:rsid w:val="00C35C3C"/>
    <w:rsid w:val="00C36729"/>
    <w:rsid w:val="00C36C26"/>
    <w:rsid w:val="00C370AF"/>
    <w:rsid w:val="00C3768E"/>
    <w:rsid w:val="00C37AD0"/>
    <w:rsid w:val="00C37CBB"/>
    <w:rsid w:val="00C37F70"/>
    <w:rsid w:val="00C4058E"/>
    <w:rsid w:val="00C42AD8"/>
    <w:rsid w:val="00C4436F"/>
    <w:rsid w:val="00C4440F"/>
    <w:rsid w:val="00C45068"/>
    <w:rsid w:val="00C451BB"/>
    <w:rsid w:val="00C45C66"/>
    <w:rsid w:val="00C4660B"/>
    <w:rsid w:val="00C500AF"/>
    <w:rsid w:val="00C50EB8"/>
    <w:rsid w:val="00C51543"/>
    <w:rsid w:val="00C51B32"/>
    <w:rsid w:val="00C532E5"/>
    <w:rsid w:val="00C53B32"/>
    <w:rsid w:val="00C552E8"/>
    <w:rsid w:val="00C558FC"/>
    <w:rsid w:val="00C55F3F"/>
    <w:rsid w:val="00C56518"/>
    <w:rsid w:val="00C6034E"/>
    <w:rsid w:val="00C60FD7"/>
    <w:rsid w:val="00C610EF"/>
    <w:rsid w:val="00C633B1"/>
    <w:rsid w:val="00C63A2C"/>
    <w:rsid w:val="00C63EE5"/>
    <w:rsid w:val="00C64AF0"/>
    <w:rsid w:val="00C652B5"/>
    <w:rsid w:val="00C663D8"/>
    <w:rsid w:val="00C70382"/>
    <w:rsid w:val="00C704A9"/>
    <w:rsid w:val="00C71B88"/>
    <w:rsid w:val="00C72513"/>
    <w:rsid w:val="00C72602"/>
    <w:rsid w:val="00C72767"/>
    <w:rsid w:val="00C72819"/>
    <w:rsid w:val="00C72888"/>
    <w:rsid w:val="00C72F6A"/>
    <w:rsid w:val="00C73333"/>
    <w:rsid w:val="00C758C0"/>
    <w:rsid w:val="00C75F07"/>
    <w:rsid w:val="00C76846"/>
    <w:rsid w:val="00C773FC"/>
    <w:rsid w:val="00C807E5"/>
    <w:rsid w:val="00C81E5D"/>
    <w:rsid w:val="00C823EE"/>
    <w:rsid w:val="00C827ED"/>
    <w:rsid w:val="00C82E08"/>
    <w:rsid w:val="00C835DE"/>
    <w:rsid w:val="00C83D95"/>
    <w:rsid w:val="00C83FC7"/>
    <w:rsid w:val="00C86BBD"/>
    <w:rsid w:val="00C877BC"/>
    <w:rsid w:val="00C879B1"/>
    <w:rsid w:val="00C87A2A"/>
    <w:rsid w:val="00C911E5"/>
    <w:rsid w:val="00C9268F"/>
    <w:rsid w:val="00C92C4B"/>
    <w:rsid w:val="00C94A89"/>
    <w:rsid w:val="00C96751"/>
    <w:rsid w:val="00C96AA2"/>
    <w:rsid w:val="00C96CFE"/>
    <w:rsid w:val="00C979FF"/>
    <w:rsid w:val="00CA0529"/>
    <w:rsid w:val="00CA1A31"/>
    <w:rsid w:val="00CA23EA"/>
    <w:rsid w:val="00CA2CA7"/>
    <w:rsid w:val="00CA2CC9"/>
    <w:rsid w:val="00CA33F5"/>
    <w:rsid w:val="00CA3DC4"/>
    <w:rsid w:val="00CA3EC2"/>
    <w:rsid w:val="00CA53D9"/>
    <w:rsid w:val="00CA7E19"/>
    <w:rsid w:val="00CB1386"/>
    <w:rsid w:val="00CB1D6C"/>
    <w:rsid w:val="00CB207B"/>
    <w:rsid w:val="00CB2B37"/>
    <w:rsid w:val="00CB32C8"/>
    <w:rsid w:val="00CB405B"/>
    <w:rsid w:val="00CB4A2A"/>
    <w:rsid w:val="00CB4F0B"/>
    <w:rsid w:val="00CB4F86"/>
    <w:rsid w:val="00CB5C77"/>
    <w:rsid w:val="00CB5E4C"/>
    <w:rsid w:val="00CB67E9"/>
    <w:rsid w:val="00CB6DAD"/>
    <w:rsid w:val="00CB72D3"/>
    <w:rsid w:val="00CC02B8"/>
    <w:rsid w:val="00CC080C"/>
    <w:rsid w:val="00CC0DC6"/>
    <w:rsid w:val="00CC159A"/>
    <w:rsid w:val="00CC16CF"/>
    <w:rsid w:val="00CC1858"/>
    <w:rsid w:val="00CC19A3"/>
    <w:rsid w:val="00CC1EE6"/>
    <w:rsid w:val="00CC217D"/>
    <w:rsid w:val="00CC2449"/>
    <w:rsid w:val="00CC4F6D"/>
    <w:rsid w:val="00CC5436"/>
    <w:rsid w:val="00CC54CD"/>
    <w:rsid w:val="00CC5B08"/>
    <w:rsid w:val="00CC632D"/>
    <w:rsid w:val="00CC79D0"/>
    <w:rsid w:val="00CD04AE"/>
    <w:rsid w:val="00CD0F78"/>
    <w:rsid w:val="00CD1591"/>
    <w:rsid w:val="00CD1F2C"/>
    <w:rsid w:val="00CD219D"/>
    <w:rsid w:val="00CD2FFF"/>
    <w:rsid w:val="00CD3292"/>
    <w:rsid w:val="00CD35B9"/>
    <w:rsid w:val="00CD3E13"/>
    <w:rsid w:val="00CD46D5"/>
    <w:rsid w:val="00CD46FA"/>
    <w:rsid w:val="00CD4E4A"/>
    <w:rsid w:val="00CD4F4D"/>
    <w:rsid w:val="00CD6272"/>
    <w:rsid w:val="00CD6606"/>
    <w:rsid w:val="00CD7E71"/>
    <w:rsid w:val="00CE0A05"/>
    <w:rsid w:val="00CE24BE"/>
    <w:rsid w:val="00CE2517"/>
    <w:rsid w:val="00CE25B6"/>
    <w:rsid w:val="00CE2613"/>
    <w:rsid w:val="00CE2E03"/>
    <w:rsid w:val="00CE51E9"/>
    <w:rsid w:val="00CE541D"/>
    <w:rsid w:val="00CE55A9"/>
    <w:rsid w:val="00CE5622"/>
    <w:rsid w:val="00CE6239"/>
    <w:rsid w:val="00CE7CAF"/>
    <w:rsid w:val="00CF1190"/>
    <w:rsid w:val="00CF2528"/>
    <w:rsid w:val="00CF2798"/>
    <w:rsid w:val="00CF3D7C"/>
    <w:rsid w:val="00CF4A72"/>
    <w:rsid w:val="00CF4B06"/>
    <w:rsid w:val="00CF4F03"/>
    <w:rsid w:val="00CF5DCB"/>
    <w:rsid w:val="00CF7065"/>
    <w:rsid w:val="00D00660"/>
    <w:rsid w:val="00D0167A"/>
    <w:rsid w:val="00D01BA3"/>
    <w:rsid w:val="00D02A93"/>
    <w:rsid w:val="00D02DA1"/>
    <w:rsid w:val="00D038C5"/>
    <w:rsid w:val="00D05279"/>
    <w:rsid w:val="00D052F1"/>
    <w:rsid w:val="00D05749"/>
    <w:rsid w:val="00D057B1"/>
    <w:rsid w:val="00D07D9F"/>
    <w:rsid w:val="00D10265"/>
    <w:rsid w:val="00D11523"/>
    <w:rsid w:val="00D11BDC"/>
    <w:rsid w:val="00D12340"/>
    <w:rsid w:val="00D12477"/>
    <w:rsid w:val="00D14097"/>
    <w:rsid w:val="00D14452"/>
    <w:rsid w:val="00D158C8"/>
    <w:rsid w:val="00D15D23"/>
    <w:rsid w:val="00D160C6"/>
    <w:rsid w:val="00D174FB"/>
    <w:rsid w:val="00D1762D"/>
    <w:rsid w:val="00D1776D"/>
    <w:rsid w:val="00D17933"/>
    <w:rsid w:val="00D17D78"/>
    <w:rsid w:val="00D214EB"/>
    <w:rsid w:val="00D21525"/>
    <w:rsid w:val="00D219F0"/>
    <w:rsid w:val="00D23064"/>
    <w:rsid w:val="00D23A5A"/>
    <w:rsid w:val="00D23EAB"/>
    <w:rsid w:val="00D25159"/>
    <w:rsid w:val="00D25731"/>
    <w:rsid w:val="00D2573E"/>
    <w:rsid w:val="00D25A8A"/>
    <w:rsid w:val="00D25BF6"/>
    <w:rsid w:val="00D266DD"/>
    <w:rsid w:val="00D30185"/>
    <w:rsid w:val="00D3021D"/>
    <w:rsid w:val="00D30254"/>
    <w:rsid w:val="00D306E7"/>
    <w:rsid w:val="00D30732"/>
    <w:rsid w:val="00D3163C"/>
    <w:rsid w:val="00D31D0E"/>
    <w:rsid w:val="00D3271F"/>
    <w:rsid w:val="00D32742"/>
    <w:rsid w:val="00D3471D"/>
    <w:rsid w:val="00D34FB9"/>
    <w:rsid w:val="00D3520C"/>
    <w:rsid w:val="00D35B70"/>
    <w:rsid w:val="00D409DC"/>
    <w:rsid w:val="00D40DF8"/>
    <w:rsid w:val="00D41324"/>
    <w:rsid w:val="00D41AA3"/>
    <w:rsid w:val="00D42B68"/>
    <w:rsid w:val="00D43ACA"/>
    <w:rsid w:val="00D44E92"/>
    <w:rsid w:val="00D46836"/>
    <w:rsid w:val="00D47675"/>
    <w:rsid w:val="00D503C4"/>
    <w:rsid w:val="00D50A43"/>
    <w:rsid w:val="00D51E01"/>
    <w:rsid w:val="00D5285B"/>
    <w:rsid w:val="00D52E4C"/>
    <w:rsid w:val="00D53CAC"/>
    <w:rsid w:val="00D54072"/>
    <w:rsid w:val="00D55304"/>
    <w:rsid w:val="00D561DE"/>
    <w:rsid w:val="00D577D9"/>
    <w:rsid w:val="00D61403"/>
    <w:rsid w:val="00D61D00"/>
    <w:rsid w:val="00D61D60"/>
    <w:rsid w:val="00D62090"/>
    <w:rsid w:val="00D62C89"/>
    <w:rsid w:val="00D6315E"/>
    <w:rsid w:val="00D63B68"/>
    <w:rsid w:val="00D64B43"/>
    <w:rsid w:val="00D65C17"/>
    <w:rsid w:val="00D65D50"/>
    <w:rsid w:val="00D661ED"/>
    <w:rsid w:val="00D663A2"/>
    <w:rsid w:val="00D665CC"/>
    <w:rsid w:val="00D66924"/>
    <w:rsid w:val="00D676E9"/>
    <w:rsid w:val="00D67A21"/>
    <w:rsid w:val="00D71062"/>
    <w:rsid w:val="00D72758"/>
    <w:rsid w:val="00D73405"/>
    <w:rsid w:val="00D734DA"/>
    <w:rsid w:val="00D738D2"/>
    <w:rsid w:val="00D73A15"/>
    <w:rsid w:val="00D742E1"/>
    <w:rsid w:val="00D75AD4"/>
    <w:rsid w:val="00D75BE9"/>
    <w:rsid w:val="00D76065"/>
    <w:rsid w:val="00D76475"/>
    <w:rsid w:val="00D76F1D"/>
    <w:rsid w:val="00D76F37"/>
    <w:rsid w:val="00D77256"/>
    <w:rsid w:val="00D77AB9"/>
    <w:rsid w:val="00D80099"/>
    <w:rsid w:val="00D80774"/>
    <w:rsid w:val="00D836A8"/>
    <w:rsid w:val="00D84375"/>
    <w:rsid w:val="00D86D24"/>
    <w:rsid w:val="00D8747F"/>
    <w:rsid w:val="00D87E4C"/>
    <w:rsid w:val="00D9094E"/>
    <w:rsid w:val="00D90E78"/>
    <w:rsid w:val="00D91AAD"/>
    <w:rsid w:val="00D91D1B"/>
    <w:rsid w:val="00D934C3"/>
    <w:rsid w:val="00D93D65"/>
    <w:rsid w:val="00D94302"/>
    <w:rsid w:val="00D9636F"/>
    <w:rsid w:val="00D97E62"/>
    <w:rsid w:val="00DA1179"/>
    <w:rsid w:val="00DA18D1"/>
    <w:rsid w:val="00DA19AD"/>
    <w:rsid w:val="00DA1AA3"/>
    <w:rsid w:val="00DA1EB3"/>
    <w:rsid w:val="00DA2CC3"/>
    <w:rsid w:val="00DA2F28"/>
    <w:rsid w:val="00DA3361"/>
    <w:rsid w:val="00DA3826"/>
    <w:rsid w:val="00DA410D"/>
    <w:rsid w:val="00DA5B9E"/>
    <w:rsid w:val="00DA6CA2"/>
    <w:rsid w:val="00DA6CB2"/>
    <w:rsid w:val="00DA711C"/>
    <w:rsid w:val="00DA756A"/>
    <w:rsid w:val="00DB03A6"/>
    <w:rsid w:val="00DB04DC"/>
    <w:rsid w:val="00DB0739"/>
    <w:rsid w:val="00DB0FBC"/>
    <w:rsid w:val="00DB16AB"/>
    <w:rsid w:val="00DB25D6"/>
    <w:rsid w:val="00DB3C9A"/>
    <w:rsid w:val="00DB4E1B"/>
    <w:rsid w:val="00DB4EA4"/>
    <w:rsid w:val="00DB5B4C"/>
    <w:rsid w:val="00DB6BE1"/>
    <w:rsid w:val="00DB7494"/>
    <w:rsid w:val="00DC083D"/>
    <w:rsid w:val="00DC0ED9"/>
    <w:rsid w:val="00DC1D6A"/>
    <w:rsid w:val="00DC23E7"/>
    <w:rsid w:val="00DC2D32"/>
    <w:rsid w:val="00DC3438"/>
    <w:rsid w:val="00DC3DB4"/>
    <w:rsid w:val="00DC4114"/>
    <w:rsid w:val="00DC489D"/>
    <w:rsid w:val="00DC48D2"/>
    <w:rsid w:val="00DC55CE"/>
    <w:rsid w:val="00DC5623"/>
    <w:rsid w:val="00DC6450"/>
    <w:rsid w:val="00DC7D8A"/>
    <w:rsid w:val="00DD077A"/>
    <w:rsid w:val="00DD0FAA"/>
    <w:rsid w:val="00DD16E0"/>
    <w:rsid w:val="00DD1B86"/>
    <w:rsid w:val="00DD316A"/>
    <w:rsid w:val="00DD3386"/>
    <w:rsid w:val="00DD3530"/>
    <w:rsid w:val="00DD35D3"/>
    <w:rsid w:val="00DD397A"/>
    <w:rsid w:val="00DD43AE"/>
    <w:rsid w:val="00DD691A"/>
    <w:rsid w:val="00DD7AB9"/>
    <w:rsid w:val="00DD7AC2"/>
    <w:rsid w:val="00DE08D3"/>
    <w:rsid w:val="00DE1315"/>
    <w:rsid w:val="00DE131C"/>
    <w:rsid w:val="00DE2BF7"/>
    <w:rsid w:val="00DE2CD8"/>
    <w:rsid w:val="00DE317D"/>
    <w:rsid w:val="00DE3DA4"/>
    <w:rsid w:val="00DE4F55"/>
    <w:rsid w:val="00DE50FC"/>
    <w:rsid w:val="00DE626D"/>
    <w:rsid w:val="00DE69D8"/>
    <w:rsid w:val="00DE6F1D"/>
    <w:rsid w:val="00DE72AB"/>
    <w:rsid w:val="00DF0397"/>
    <w:rsid w:val="00DF06CC"/>
    <w:rsid w:val="00DF0812"/>
    <w:rsid w:val="00DF0FEF"/>
    <w:rsid w:val="00DF13C5"/>
    <w:rsid w:val="00DF1545"/>
    <w:rsid w:val="00DF2821"/>
    <w:rsid w:val="00DF4773"/>
    <w:rsid w:val="00DF53E8"/>
    <w:rsid w:val="00E000B2"/>
    <w:rsid w:val="00E00B74"/>
    <w:rsid w:val="00E01A80"/>
    <w:rsid w:val="00E0204A"/>
    <w:rsid w:val="00E030EF"/>
    <w:rsid w:val="00E0345F"/>
    <w:rsid w:val="00E03646"/>
    <w:rsid w:val="00E0365D"/>
    <w:rsid w:val="00E04CF5"/>
    <w:rsid w:val="00E05723"/>
    <w:rsid w:val="00E05BFA"/>
    <w:rsid w:val="00E073ED"/>
    <w:rsid w:val="00E07448"/>
    <w:rsid w:val="00E07996"/>
    <w:rsid w:val="00E102A2"/>
    <w:rsid w:val="00E103A3"/>
    <w:rsid w:val="00E115EE"/>
    <w:rsid w:val="00E1191C"/>
    <w:rsid w:val="00E120A2"/>
    <w:rsid w:val="00E122B4"/>
    <w:rsid w:val="00E12A86"/>
    <w:rsid w:val="00E13358"/>
    <w:rsid w:val="00E13508"/>
    <w:rsid w:val="00E13C66"/>
    <w:rsid w:val="00E13EC9"/>
    <w:rsid w:val="00E142DA"/>
    <w:rsid w:val="00E16528"/>
    <w:rsid w:val="00E21084"/>
    <w:rsid w:val="00E21D36"/>
    <w:rsid w:val="00E221C7"/>
    <w:rsid w:val="00E2239B"/>
    <w:rsid w:val="00E22DC2"/>
    <w:rsid w:val="00E23099"/>
    <w:rsid w:val="00E2335E"/>
    <w:rsid w:val="00E25B3C"/>
    <w:rsid w:val="00E272C7"/>
    <w:rsid w:val="00E274DD"/>
    <w:rsid w:val="00E275CF"/>
    <w:rsid w:val="00E279B9"/>
    <w:rsid w:val="00E27A2D"/>
    <w:rsid w:val="00E27C3B"/>
    <w:rsid w:val="00E3068F"/>
    <w:rsid w:val="00E31605"/>
    <w:rsid w:val="00E31953"/>
    <w:rsid w:val="00E31B81"/>
    <w:rsid w:val="00E3215B"/>
    <w:rsid w:val="00E32256"/>
    <w:rsid w:val="00E338BE"/>
    <w:rsid w:val="00E34290"/>
    <w:rsid w:val="00E34B01"/>
    <w:rsid w:val="00E35473"/>
    <w:rsid w:val="00E355F2"/>
    <w:rsid w:val="00E35DD9"/>
    <w:rsid w:val="00E362F1"/>
    <w:rsid w:val="00E42A44"/>
    <w:rsid w:val="00E43513"/>
    <w:rsid w:val="00E44468"/>
    <w:rsid w:val="00E44835"/>
    <w:rsid w:val="00E45258"/>
    <w:rsid w:val="00E456D0"/>
    <w:rsid w:val="00E45DA2"/>
    <w:rsid w:val="00E4746F"/>
    <w:rsid w:val="00E477C7"/>
    <w:rsid w:val="00E4785A"/>
    <w:rsid w:val="00E50C6F"/>
    <w:rsid w:val="00E51594"/>
    <w:rsid w:val="00E5163D"/>
    <w:rsid w:val="00E51948"/>
    <w:rsid w:val="00E51BA0"/>
    <w:rsid w:val="00E5237F"/>
    <w:rsid w:val="00E52B59"/>
    <w:rsid w:val="00E52F9E"/>
    <w:rsid w:val="00E53548"/>
    <w:rsid w:val="00E537F3"/>
    <w:rsid w:val="00E54EBE"/>
    <w:rsid w:val="00E567A2"/>
    <w:rsid w:val="00E572C6"/>
    <w:rsid w:val="00E62E93"/>
    <w:rsid w:val="00E62E94"/>
    <w:rsid w:val="00E6417B"/>
    <w:rsid w:val="00E642F3"/>
    <w:rsid w:val="00E64BEF"/>
    <w:rsid w:val="00E654B3"/>
    <w:rsid w:val="00E66549"/>
    <w:rsid w:val="00E666D2"/>
    <w:rsid w:val="00E66F4F"/>
    <w:rsid w:val="00E673E5"/>
    <w:rsid w:val="00E7015C"/>
    <w:rsid w:val="00E70930"/>
    <w:rsid w:val="00E71073"/>
    <w:rsid w:val="00E715CF"/>
    <w:rsid w:val="00E71A79"/>
    <w:rsid w:val="00E7300D"/>
    <w:rsid w:val="00E73375"/>
    <w:rsid w:val="00E73928"/>
    <w:rsid w:val="00E74F02"/>
    <w:rsid w:val="00E75211"/>
    <w:rsid w:val="00E75BE3"/>
    <w:rsid w:val="00E77082"/>
    <w:rsid w:val="00E77B6C"/>
    <w:rsid w:val="00E80674"/>
    <w:rsid w:val="00E821A4"/>
    <w:rsid w:val="00E8251F"/>
    <w:rsid w:val="00E827FE"/>
    <w:rsid w:val="00E833D2"/>
    <w:rsid w:val="00E83432"/>
    <w:rsid w:val="00E83A95"/>
    <w:rsid w:val="00E85018"/>
    <w:rsid w:val="00E859F4"/>
    <w:rsid w:val="00E85D22"/>
    <w:rsid w:val="00E87413"/>
    <w:rsid w:val="00E876F1"/>
    <w:rsid w:val="00E87B54"/>
    <w:rsid w:val="00E87D11"/>
    <w:rsid w:val="00E90C46"/>
    <w:rsid w:val="00E91338"/>
    <w:rsid w:val="00E91B18"/>
    <w:rsid w:val="00E91E3A"/>
    <w:rsid w:val="00E93168"/>
    <w:rsid w:val="00E9386A"/>
    <w:rsid w:val="00E943D1"/>
    <w:rsid w:val="00E95DE0"/>
    <w:rsid w:val="00E96172"/>
    <w:rsid w:val="00E96539"/>
    <w:rsid w:val="00E96F22"/>
    <w:rsid w:val="00E96F40"/>
    <w:rsid w:val="00E97311"/>
    <w:rsid w:val="00EA0A02"/>
    <w:rsid w:val="00EA0B78"/>
    <w:rsid w:val="00EA1454"/>
    <w:rsid w:val="00EA1D40"/>
    <w:rsid w:val="00EA3097"/>
    <w:rsid w:val="00EA410B"/>
    <w:rsid w:val="00EA4632"/>
    <w:rsid w:val="00EA547B"/>
    <w:rsid w:val="00EA67AC"/>
    <w:rsid w:val="00EA67F7"/>
    <w:rsid w:val="00EA6B04"/>
    <w:rsid w:val="00EA758B"/>
    <w:rsid w:val="00EA7FBA"/>
    <w:rsid w:val="00EB095E"/>
    <w:rsid w:val="00EB2485"/>
    <w:rsid w:val="00EB2A11"/>
    <w:rsid w:val="00EB300E"/>
    <w:rsid w:val="00EB4A34"/>
    <w:rsid w:val="00EB4BFC"/>
    <w:rsid w:val="00EB6ACD"/>
    <w:rsid w:val="00EB74CF"/>
    <w:rsid w:val="00EC06A6"/>
    <w:rsid w:val="00EC06DB"/>
    <w:rsid w:val="00EC08AF"/>
    <w:rsid w:val="00EC118D"/>
    <w:rsid w:val="00EC27BA"/>
    <w:rsid w:val="00EC3116"/>
    <w:rsid w:val="00EC360C"/>
    <w:rsid w:val="00EC425C"/>
    <w:rsid w:val="00EC4629"/>
    <w:rsid w:val="00EC5290"/>
    <w:rsid w:val="00EC5435"/>
    <w:rsid w:val="00EC54CE"/>
    <w:rsid w:val="00EC70EB"/>
    <w:rsid w:val="00ED0098"/>
    <w:rsid w:val="00ED1113"/>
    <w:rsid w:val="00ED1A0A"/>
    <w:rsid w:val="00ED2D27"/>
    <w:rsid w:val="00ED2FB8"/>
    <w:rsid w:val="00ED37AC"/>
    <w:rsid w:val="00ED52C5"/>
    <w:rsid w:val="00ED5B27"/>
    <w:rsid w:val="00ED5B5F"/>
    <w:rsid w:val="00ED5CD0"/>
    <w:rsid w:val="00ED6294"/>
    <w:rsid w:val="00ED7A9F"/>
    <w:rsid w:val="00ED7EEE"/>
    <w:rsid w:val="00EE05DF"/>
    <w:rsid w:val="00EE0D46"/>
    <w:rsid w:val="00EE132D"/>
    <w:rsid w:val="00EE16C4"/>
    <w:rsid w:val="00EE1705"/>
    <w:rsid w:val="00EE30FE"/>
    <w:rsid w:val="00EE6BD2"/>
    <w:rsid w:val="00EF03EF"/>
    <w:rsid w:val="00EF204A"/>
    <w:rsid w:val="00EF3669"/>
    <w:rsid w:val="00EF490C"/>
    <w:rsid w:val="00EF4EE6"/>
    <w:rsid w:val="00EF581B"/>
    <w:rsid w:val="00EF585C"/>
    <w:rsid w:val="00EF7D4C"/>
    <w:rsid w:val="00F01293"/>
    <w:rsid w:val="00F0286E"/>
    <w:rsid w:val="00F02DE7"/>
    <w:rsid w:val="00F05EB4"/>
    <w:rsid w:val="00F06FDF"/>
    <w:rsid w:val="00F10124"/>
    <w:rsid w:val="00F109E2"/>
    <w:rsid w:val="00F10C01"/>
    <w:rsid w:val="00F119CD"/>
    <w:rsid w:val="00F11C02"/>
    <w:rsid w:val="00F1207C"/>
    <w:rsid w:val="00F12537"/>
    <w:rsid w:val="00F13FD5"/>
    <w:rsid w:val="00F1405A"/>
    <w:rsid w:val="00F14EB7"/>
    <w:rsid w:val="00F151CA"/>
    <w:rsid w:val="00F154E0"/>
    <w:rsid w:val="00F16174"/>
    <w:rsid w:val="00F16EBA"/>
    <w:rsid w:val="00F20CDC"/>
    <w:rsid w:val="00F21C3F"/>
    <w:rsid w:val="00F22471"/>
    <w:rsid w:val="00F224DD"/>
    <w:rsid w:val="00F22772"/>
    <w:rsid w:val="00F23322"/>
    <w:rsid w:val="00F2450E"/>
    <w:rsid w:val="00F26C9D"/>
    <w:rsid w:val="00F27790"/>
    <w:rsid w:val="00F3018A"/>
    <w:rsid w:val="00F306FD"/>
    <w:rsid w:val="00F308D6"/>
    <w:rsid w:val="00F31396"/>
    <w:rsid w:val="00F321EB"/>
    <w:rsid w:val="00F3275B"/>
    <w:rsid w:val="00F32A83"/>
    <w:rsid w:val="00F32C24"/>
    <w:rsid w:val="00F33C23"/>
    <w:rsid w:val="00F34902"/>
    <w:rsid w:val="00F34A5B"/>
    <w:rsid w:val="00F35639"/>
    <w:rsid w:val="00F3587D"/>
    <w:rsid w:val="00F3666B"/>
    <w:rsid w:val="00F3684F"/>
    <w:rsid w:val="00F371DF"/>
    <w:rsid w:val="00F378B7"/>
    <w:rsid w:val="00F40AC0"/>
    <w:rsid w:val="00F415A3"/>
    <w:rsid w:val="00F42641"/>
    <w:rsid w:val="00F44A52"/>
    <w:rsid w:val="00F44F18"/>
    <w:rsid w:val="00F452E5"/>
    <w:rsid w:val="00F4544B"/>
    <w:rsid w:val="00F45ABF"/>
    <w:rsid w:val="00F467EF"/>
    <w:rsid w:val="00F468DE"/>
    <w:rsid w:val="00F46BAC"/>
    <w:rsid w:val="00F46EC3"/>
    <w:rsid w:val="00F4709A"/>
    <w:rsid w:val="00F47C62"/>
    <w:rsid w:val="00F47C8D"/>
    <w:rsid w:val="00F50070"/>
    <w:rsid w:val="00F510FA"/>
    <w:rsid w:val="00F51898"/>
    <w:rsid w:val="00F51E2C"/>
    <w:rsid w:val="00F5222C"/>
    <w:rsid w:val="00F52557"/>
    <w:rsid w:val="00F52C0E"/>
    <w:rsid w:val="00F53E4F"/>
    <w:rsid w:val="00F54170"/>
    <w:rsid w:val="00F55740"/>
    <w:rsid w:val="00F561DB"/>
    <w:rsid w:val="00F562C3"/>
    <w:rsid w:val="00F5767E"/>
    <w:rsid w:val="00F57AEA"/>
    <w:rsid w:val="00F62080"/>
    <w:rsid w:val="00F62BC8"/>
    <w:rsid w:val="00F6430E"/>
    <w:rsid w:val="00F646D2"/>
    <w:rsid w:val="00F64B13"/>
    <w:rsid w:val="00F65E14"/>
    <w:rsid w:val="00F661D6"/>
    <w:rsid w:val="00F66250"/>
    <w:rsid w:val="00F66417"/>
    <w:rsid w:val="00F66764"/>
    <w:rsid w:val="00F66B67"/>
    <w:rsid w:val="00F67502"/>
    <w:rsid w:val="00F70600"/>
    <w:rsid w:val="00F70742"/>
    <w:rsid w:val="00F709F9"/>
    <w:rsid w:val="00F70CF6"/>
    <w:rsid w:val="00F710DB"/>
    <w:rsid w:val="00F72791"/>
    <w:rsid w:val="00F72830"/>
    <w:rsid w:val="00F72B70"/>
    <w:rsid w:val="00F73454"/>
    <w:rsid w:val="00F73CAB"/>
    <w:rsid w:val="00F7664A"/>
    <w:rsid w:val="00F7765B"/>
    <w:rsid w:val="00F77F70"/>
    <w:rsid w:val="00F808DA"/>
    <w:rsid w:val="00F81A3C"/>
    <w:rsid w:val="00F81EE3"/>
    <w:rsid w:val="00F82292"/>
    <w:rsid w:val="00F829C0"/>
    <w:rsid w:val="00F832E3"/>
    <w:rsid w:val="00F839C8"/>
    <w:rsid w:val="00F83AA0"/>
    <w:rsid w:val="00F83ECE"/>
    <w:rsid w:val="00F849E6"/>
    <w:rsid w:val="00F84FBE"/>
    <w:rsid w:val="00F86396"/>
    <w:rsid w:val="00F864BD"/>
    <w:rsid w:val="00F865B2"/>
    <w:rsid w:val="00F8676E"/>
    <w:rsid w:val="00F86EBD"/>
    <w:rsid w:val="00F87AC1"/>
    <w:rsid w:val="00F9160A"/>
    <w:rsid w:val="00F91E21"/>
    <w:rsid w:val="00F92809"/>
    <w:rsid w:val="00F936A6"/>
    <w:rsid w:val="00F94206"/>
    <w:rsid w:val="00F945A9"/>
    <w:rsid w:val="00F9497F"/>
    <w:rsid w:val="00FA01C4"/>
    <w:rsid w:val="00FA0B49"/>
    <w:rsid w:val="00FA1D41"/>
    <w:rsid w:val="00FA254B"/>
    <w:rsid w:val="00FA3BC4"/>
    <w:rsid w:val="00FA4868"/>
    <w:rsid w:val="00FA51D3"/>
    <w:rsid w:val="00FA5373"/>
    <w:rsid w:val="00FA63A3"/>
    <w:rsid w:val="00FA68E9"/>
    <w:rsid w:val="00FA6B65"/>
    <w:rsid w:val="00FA709B"/>
    <w:rsid w:val="00FA7319"/>
    <w:rsid w:val="00FB0685"/>
    <w:rsid w:val="00FB1079"/>
    <w:rsid w:val="00FB3310"/>
    <w:rsid w:val="00FB3C67"/>
    <w:rsid w:val="00FB3ECA"/>
    <w:rsid w:val="00FB3FD9"/>
    <w:rsid w:val="00FB4963"/>
    <w:rsid w:val="00FB5A48"/>
    <w:rsid w:val="00FB6ED2"/>
    <w:rsid w:val="00FB72A5"/>
    <w:rsid w:val="00FB735B"/>
    <w:rsid w:val="00FC0218"/>
    <w:rsid w:val="00FC024D"/>
    <w:rsid w:val="00FC0A41"/>
    <w:rsid w:val="00FC107E"/>
    <w:rsid w:val="00FC108C"/>
    <w:rsid w:val="00FC13AB"/>
    <w:rsid w:val="00FC1BA5"/>
    <w:rsid w:val="00FC1BCE"/>
    <w:rsid w:val="00FC20C5"/>
    <w:rsid w:val="00FC2486"/>
    <w:rsid w:val="00FC35DC"/>
    <w:rsid w:val="00FC36EB"/>
    <w:rsid w:val="00FC45FF"/>
    <w:rsid w:val="00FC46E4"/>
    <w:rsid w:val="00FC5568"/>
    <w:rsid w:val="00FC5928"/>
    <w:rsid w:val="00FC6AAB"/>
    <w:rsid w:val="00FD018B"/>
    <w:rsid w:val="00FD12BB"/>
    <w:rsid w:val="00FD263A"/>
    <w:rsid w:val="00FD3092"/>
    <w:rsid w:val="00FD33E6"/>
    <w:rsid w:val="00FD5F04"/>
    <w:rsid w:val="00FD5F82"/>
    <w:rsid w:val="00FD67CD"/>
    <w:rsid w:val="00FD7A68"/>
    <w:rsid w:val="00FE037E"/>
    <w:rsid w:val="00FE0405"/>
    <w:rsid w:val="00FE0F74"/>
    <w:rsid w:val="00FE0FC8"/>
    <w:rsid w:val="00FE235D"/>
    <w:rsid w:val="00FE2519"/>
    <w:rsid w:val="00FE40BC"/>
    <w:rsid w:val="00FE5628"/>
    <w:rsid w:val="00FE6D39"/>
    <w:rsid w:val="00FE7248"/>
    <w:rsid w:val="00FF0A1F"/>
    <w:rsid w:val="00FF0CDF"/>
    <w:rsid w:val="00FF0D06"/>
    <w:rsid w:val="00FF104D"/>
    <w:rsid w:val="00FF17A7"/>
    <w:rsid w:val="00FF1937"/>
    <w:rsid w:val="00FF2B57"/>
    <w:rsid w:val="00FF30E5"/>
    <w:rsid w:val="00FF3232"/>
    <w:rsid w:val="00FF376E"/>
    <w:rsid w:val="00FF3B71"/>
    <w:rsid w:val="00FF4987"/>
    <w:rsid w:val="00FF4E0D"/>
    <w:rsid w:val="00FF4F46"/>
    <w:rsid w:val="00FF5CBD"/>
    <w:rsid w:val="00FF5F41"/>
    <w:rsid w:val="00FF642D"/>
    <w:rsid w:val="00FF66A5"/>
    <w:rsid w:val="00FF677A"/>
    <w:rsid w:val="00FF74CF"/>
    <w:rsid w:val="00FF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2"/>
      </o:rules>
    </o:shapelayout>
  </w:shapeDefaults>
  <w:decimalSymbol w:val="."/>
  <w:listSeparator w:val=","/>
  <w15:chartTrackingRefBased/>
  <w15:docId w15:val="{2C6651AF-A2CE-47BE-93C5-BBEEE1C7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790"/>
    <w:rPr>
      <w:rFonts w:ascii=".VnTime" w:eastAsia="Times New Roman" w:hAnsi=".VnTime"/>
      <w:sz w:val="28"/>
      <w:szCs w:val="28"/>
      <w:lang w:val="vi-VN" w:eastAsia="vi-VN"/>
    </w:rPr>
  </w:style>
  <w:style w:type="paragraph" w:styleId="Heading1">
    <w:name w:val="heading 1"/>
    <w:basedOn w:val="Normal"/>
    <w:next w:val="Normal"/>
    <w:link w:val="Heading1Char"/>
    <w:qFormat/>
    <w:rsid w:val="00D94302"/>
    <w:pPr>
      <w:keepNext/>
      <w:spacing w:before="240" w:after="60"/>
      <w:outlineLvl w:val="0"/>
    </w:pPr>
    <w:rPr>
      <w:rFonts w:ascii="Times New Roman" w:eastAsia="Arial" w:hAnsi="Times New Roman"/>
      <w:b/>
      <w:bCs/>
      <w:kern w:val="32"/>
      <w:sz w:val="32"/>
      <w:szCs w:val="32"/>
      <w:lang w:val="en-US" w:eastAsia="en-US"/>
    </w:rPr>
  </w:style>
  <w:style w:type="paragraph" w:styleId="Heading2">
    <w:name w:val="heading 2"/>
    <w:basedOn w:val="Normal"/>
    <w:next w:val="Normal"/>
    <w:link w:val="Heading2Char"/>
    <w:uiPriority w:val="9"/>
    <w:unhideWhenUsed/>
    <w:qFormat/>
    <w:rsid w:val="00FB735B"/>
    <w:pPr>
      <w:keepNext/>
      <w:spacing w:before="240" w:after="60"/>
      <w:outlineLvl w:val="1"/>
    </w:pPr>
    <w:rPr>
      <w:rFonts w:ascii="Calibri Light" w:hAnsi="Calibri Light"/>
      <w:b/>
      <w:bCs/>
      <w:i/>
      <w:iCs/>
    </w:rPr>
  </w:style>
  <w:style w:type="paragraph" w:styleId="Heading5">
    <w:name w:val="heading 5"/>
    <w:basedOn w:val="Normal"/>
    <w:next w:val="Normal"/>
    <w:link w:val="Heading5Char"/>
    <w:qFormat/>
    <w:rsid w:val="00A26779"/>
    <w:pPr>
      <w:spacing w:before="240" w:after="60"/>
      <w:outlineLvl w:val="4"/>
    </w:pPr>
    <w:rPr>
      <w:rFonts w:ascii="Times New Roman" w:hAnsi="Times New Roman"/>
      <w:b/>
      <w:bCs/>
      <w:i/>
      <w:iCs/>
      <w:sz w:val="26"/>
      <w:szCs w:val="2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 Char Char Char"/>
    <w:basedOn w:val="Normal"/>
    <w:semiHidden/>
    <w:rsid w:val="001A34E0"/>
    <w:pPr>
      <w:spacing w:after="160" w:line="240" w:lineRule="exact"/>
    </w:pPr>
    <w:rPr>
      <w:rFonts w:ascii=".VnArial" w:eastAsia=".VnTime" w:hAnsi=".VnArial" w:cs=".VnArial"/>
      <w:sz w:val="22"/>
      <w:szCs w:val="22"/>
      <w:lang w:val="en-US" w:eastAsia="en-US"/>
    </w:rPr>
  </w:style>
  <w:style w:type="paragraph" w:customStyle="1" w:styleId="Char">
    <w:name w:val=" Char"/>
    <w:basedOn w:val="Normal"/>
    <w:next w:val="Normal"/>
    <w:link w:val="DefaultParagraphFont"/>
    <w:autoRedefine/>
    <w:semiHidden/>
    <w:rsid w:val="005845CC"/>
    <w:pPr>
      <w:spacing w:before="120" w:after="120" w:line="312" w:lineRule="auto"/>
    </w:pPr>
    <w:rPr>
      <w:rFonts w:ascii="Times New Roman" w:hAnsi="Times New Roman"/>
      <w:lang w:val="en-US" w:eastAsia="en-US"/>
    </w:rPr>
  </w:style>
  <w:style w:type="paragraph" w:styleId="NormalWeb">
    <w:name w:val="Normal (Web)"/>
    <w:basedOn w:val="Normal"/>
    <w:link w:val="NormalWebChar"/>
    <w:uiPriority w:val="99"/>
    <w:unhideWhenUsed/>
    <w:rsid w:val="005845CC"/>
    <w:pPr>
      <w:spacing w:before="100" w:beforeAutospacing="1" w:after="100" w:afterAutospacing="1"/>
    </w:pPr>
    <w:rPr>
      <w:rFonts w:ascii="Times New Roman" w:hAnsi="Times New Roman"/>
      <w:sz w:val="24"/>
      <w:szCs w:val="24"/>
      <w:lang w:val="en-US" w:eastAsia="en-US"/>
    </w:rPr>
  </w:style>
  <w:style w:type="paragraph" w:styleId="BalloonText">
    <w:name w:val="Balloon Text"/>
    <w:basedOn w:val="Normal"/>
    <w:link w:val="BalloonTextChar"/>
    <w:uiPriority w:val="99"/>
    <w:semiHidden/>
    <w:unhideWhenUsed/>
    <w:rsid w:val="000E572F"/>
    <w:rPr>
      <w:rFonts w:ascii="Segoe UI" w:hAnsi="Segoe UI"/>
      <w:sz w:val="18"/>
      <w:szCs w:val="18"/>
    </w:rPr>
  </w:style>
  <w:style w:type="character" w:customStyle="1" w:styleId="BalloonTextChar">
    <w:name w:val="Balloon Text Char"/>
    <w:link w:val="BalloonText"/>
    <w:uiPriority w:val="99"/>
    <w:semiHidden/>
    <w:rsid w:val="000E572F"/>
    <w:rPr>
      <w:rFonts w:ascii="Segoe UI" w:eastAsia="Times New Roman" w:hAnsi="Segoe UI" w:cs="Segoe UI"/>
      <w:sz w:val="18"/>
      <w:szCs w:val="18"/>
      <w:lang w:val="vi-VN" w:eastAsia="vi-VN"/>
    </w:rPr>
  </w:style>
  <w:style w:type="paragraph" w:styleId="Header">
    <w:name w:val="header"/>
    <w:basedOn w:val="Normal"/>
    <w:link w:val="HeaderChar"/>
    <w:uiPriority w:val="99"/>
    <w:unhideWhenUsed/>
    <w:rsid w:val="000E572F"/>
    <w:pPr>
      <w:tabs>
        <w:tab w:val="center" w:pos="4680"/>
        <w:tab w:val="right" w:pos="9360"/>
      </w:tabs>
    </w:pPr>
  </w:style>
  <w:style w:type="character" w:customStyle="1" w:styleId="HeaderChar">
    <w:name w:val="Header Char"/>
    <w:link w:val="Header"/>
    <w:uiPriority w:val="99"/>
    <w:rsid w:val="000E572F"/>
    <w:rPr>
      <w:rFonts w:ascii=".VnTime" w:eastAsia="Times New Roman" w:hAnsi=".VnTime"/>
      <w:sz w:val="28"/>
      <w:szCs w:val="28"/>
      <w:lang w:val="vi-VN" w:eastAsia="vi-VN"/>
    </w:rPr>
  </w:style>
  <w:style w:type="paragraph" w:styleId="Footer">
    <w:name w:val="footer"/>
    <w:basedOn w:val="Normal"/>
    <w:link w:val="FooterChar"/>
    <w:uiPriority w:val="99"/>
    <w:unhideWhenUsed/>
    <w:rsid w:val="000E572F"/>
    <w:pPr>
      <w:tabs>
        <w:tab w:val="center" w:pos="4680"/>
        <w:tab w:val="right" w:pos="9360"/>
      </w:tabs>
    </w:pPr>
  </w:style>
  <w:style w:type="character" w:customStyle="1" w:styleId="FooterChar">
    <w:name w:val="Footer Char"/>
    <w:link w:val="Footer"/>
    <w:uiPriority w:val="99"/>
    <w:rsid w:val="000E572F"/>
    <w:rPr>
      <w:rFonts w:ascii=".VnTime" w:eastAsia="Times New Roman" w:hAnsi=".VnTime"/>
      <w:sz w:val="28"/>
      <w:szCs w:val="28"/>
      <w:lang w:val="vi-VN" w:eastAsia="vi-VN"/>
    </w:rPr>
  </w:style>
  <w:style w:type="character" w:customStyle="1" w:styleId="Heading5Char">
    <w:name w:val="Heading 5 Char"/>
    <w:link w:val="Heading5"/>
    <w:semiHidden/>
    <w:rsid w:val="00A26779"/>
    <w:rPr>
      <w:rFonts w:eastAsia="Times New Roman"/>
      <w:b/>
      <w:bCs/>
      <w:i/>
      <w:iCs/>
      <w:sz w:val="26"/>
      <w:szCs w:val="26"/>
    </w:rPr>
  </w:style>
  <w:style w:type="paragraph" w:styleId="BodyTextIndent2">
    <w:name w:val="Body Text Indent 2"/>
    <w:basedOn w:val="Normal"/>
    <w:link w:val="BodyTextIndent2Char"/>
    <w:unhideWhenUsed/>
    <w:rsid w:val="00A26779"/>
    <w:pPr>
      <w:spacing w:before="120" w:after="120" w:line="312" w:lineRule="auto"/>
      <w:ind w:firstLine="720"/>
      <w:jc w:val="both"/>
    </w:pPr>
    <w:rPr>
      <w:rFonts w:ascii="Times New Roman" w:hAnsi="Times New Roman"/>
      <w:bCs/>
      <w:iCs/>
      <w:lang w:val="x-none" w:eastAsia="x-none"/>
    </w:rPr>
  </w:style>
  <w:style w:type="character" w:customStyle="1" w:styleId="BodyTextIndent2Char">
    <w:name w:val="Body Text Indent 2 Char"/>
    <w:link w:val="BodyTextIndent2"/>
    <w:rsid w:val="00A26779"/>
    <w:rPr>
      <w:rFonts w:eastAsia="Times New Roman"/>
      <w:bCs/>
      <w:iCs/>
      <w:sz w:val="28"/>
      <w:szCs w:val="28"/>
    </w:rPr>
  </w:style>
  <w:style w:type="paragraph" w:styleId="Title">
    <w:name w:val="Title"/>
    <w:basedOn w:val="Normal"/>
    <w:link w:val="TitleChar"/>
    <w:qFormat/>
    <w:rsid w:val="0008735C"/>
    <w:pPr>
      <w:widowControl w:val="0"/>
      <w:spacing w:after="120"/>
      <w:ind w:firstLine="720"/>
      <w:jc w:val="both"/>
    </w:pPr>
    <w:rPr>
      <w:rFonts w:ascii="Times New Roman" w:hAnsi="Times New Roman"/>
      <w:b/>
      <w:sz w:val="24"/>
      <w:szCs w:val="24"/>
      <w:lang w:val="x-none" w:eastAsia="x-none"/>
    </w:rPr>
  </w:style>
  <w:style w:type="character" w:customStyle="1" w:styleId="TitleChar">
    <w:name w:val="Title Char"/>
    <w:link w:val="Title"/>
    <w:rsid w:val="0008735C"/>
    <w:rPr>
      <w:rFonts w:eastAsia="Times New Roman"/>
      <w:b/>
      <w:sz w:val="24"/>
      <w:szCs w:val="24"/>
    </w:rPr>
  </w:style>
  <w:style w:type="character" w:customStyle="1" w:styleId="apple-converted-space">
    <w:name w:val="apple-converted-space"/>
    <w:basedOn w:val="DefaultParagraphFont"/>
    <w:rsid w:val="0008735C"/>
  </w:style>
  <w:style w:type="paragraph" w:styleId="FootnoteText">
    <w:name w:val="footnote text"/>
    <w:basedOn w:val="Normal"/>
    <w:link w:val="FootnoteTextChar"/>
    <w:rsid w:val="00637180"/>
    <w:rPr>
      <w:rFonts w:ascii="Times New Roman" w:hAnsi="Times New Roman"/>
      <w:sz w:val="20"/>
      <w:szCs w:val="20"/>
      <w:lang w:val="x-none" w:eastAsia="x-none"/>
    </w:rPr>
  </w:style>
  <w:style w:type="character" w:customStyle="1" w:styleId="FootnoteTextChar">
    <w:name w:val="Footnote Text Char"/>
    <w:link w:val="FootnoteText"/>
    <w:rsid w:val="00637180"/>
    <w:rPr>
      <w:rFonts w:eastAsia="Times New Roman"/>
    </w:rPr>
  </w:style>
  <w:style w:type="character" w:styleId="FootnoteReference">
    <w:name w:val="footnote reference"/>
    <w:rsid w:val="00637180"/>
    <w:rPr>
      <w:vertAlign w:val="superscript"/>
    </w:rPr>
  </w:style>
  <w:style w:type="paragraph" w:styleId="NoSpacing">
    <w:name w:val="No Spacing"/>
    <w:uiPriority w:val="1"/>
    <w:qFormat/>
    <w:rsid w:val="00637180"/>
    <w:rPr>
      <w:rFonts w:eastAsia="Times New Roman"/>
      <w:sz w:val="24"/>
      <w:szCs w:val="24"/>
    </w:rPr>
  </w:style>
  <w:style w:type="paragraph" w:customStyle="1" w:styleId="Char0">
    <w:name w:val="Char"/>
    <w:basedOn w:val="Normal"/>
    <w:semiHidden/>
    <w:rsid w:val="00EC5435"/>
    <w:pPr>
      <w:spacing w:after="160" w:line="240" w:lineRule="exact"/>
    </w:pPr>
    <w:rPr>
      <w:rFonts w:ascii=".VnArial" w:eastAsia=".VnTime" w:hAnsi=".VnArial" w:cs=".VnArial"/>
      <w:sz w:val="22"/>
      <w:szCs w:val="22"/>
      <w:lang w:val="en-US" w:eastAsia="en-US"/>
    </w:rPr>
  </w:style>
  <w:style w:type="paragraph" w:styleId="BodyText">
    <w:name w:val="Body Text"/>
    <w:basedOn w:val="Normal"/>
    <w:rsid w:val="00A12B66"/>
    <w:pPr>
      <w:spacing w:after="120"/>
    </w:pPr>
    <w:rPr>
      <w:rFonts w:ascii="Times New Roman" w:hAnsi="Times New Roman"/>
      <w:sz w:val="24"/>
      <w:szCs w:val="24"/>
      <w:lang w:val="en-US" w:eastAsia="en-US"/>
    </w:rPr>
  </w:style>
  <w:style w:type="paragraph" w:styleId="CommentText">
    <w:name w:val="annotation text"/>
    <w:basedOn w:val="Normal"/>
    <w:unhideWhenUsed/>
    <w:rsid w:val="00A12B66"/>
    <w:pPr>
      <w:spacing w:after="160"/>
    </w:pPr>
    <w:rPr>
      <w:rFonts w:ascii="Times New Roman" w:eastAsia="Calibri" w:hAnsi="Times New Roman"/>
      <w:sz w:val="20"/>
      <w:szCs w:val="20"/>
      <w:lang w:val="x-none" w:eastAsia="x-none"/>
    </w:rPr>
  </w:style>
  <w:style w:type="character" w:customStyle="1" w:styleId="Heading1Char">
    <w:name w:val="Heading 1 Char"/>
    <w:link w:val="Heading1"/>
    <w:rsid w:val="00D94302"/>
    <w:rPr>
      <w:b/>
      <w:bCs/>
      <w:kern w:val="32"/>
      <w:sz w:val="32"/>
      <w:szCs w:val="32"/>
      <w:lang w:val="en-US" w:eastAsia="en-US" w:bidi="ar-SA"/>
    </w:rPr>
  </w:style>
  <w:style w:type="paragraph" w:styleId="ListParagraph">
    <w:name w:val="List Paragraph"/>
    <w:basedOn w:val="Normal"/>
    <w:qFormat/>
    <w:rsid w:val="006633B2"/>
    <w:pPr>
      <w:ind w:left="720"/>
    </w:pPr>
    <w:rPr>
      <w:rFonts w:ascii="Times New Roman" w:hAnsi="Times New Roman"/>
      <w:sz w:val="24"/>
      <w:szCs w:val="24"/>
      <w:lang w:val="en-US" w:eastAsia="en-US"/>
    </w:rPr>
  </w:style>
  <w:style w:type="paragraph" w:styleId="EndnoteText">
    <w:name w:val="endnote text"/>
    <w:basedOn w:val="Normal"/>
    <w:link w:val="EndnoteTextChar"/>
    <w:uiPriority w:val="99"/>
    <w:semiHidden/>
    <w:unhideWhenUsed/>
    <w:rsid w:val="007F053D"/>
    <w:rPr>
      <w:sz w:val="20"/>
      <w:szCs w:val="20"/>
    </w:rPr>
  </w:style>
  <w:style w:type="character" w:customStyle="1" w:styleId="EndnoteTextChar">
    <w:name w:val="Endnote Text Char"/>
    <w:link w:val="EndnoteText"/>
    <w:uiPriority w:val="99"/>
    <w:semiHidden/>
    <w:rsid w:val="007F053D"/>
    <w:rPr>
      <w:rFonts w:ascii=".VnTime" w:eastAsia="Times New Roman" w:hAnsi=".VnTime"/>
      <w:lang w:val="vi-VN" w:eastAsia="vi-VN"/>
    </w:rPr>
  </w:style>
  <w:style w:type="character" w:styleId="EndnoteReference">
    <w:name w:val="endnote reference"/>
    <w:uiPriority w:val="99"/>
    <w:semiHidden/>
    <w:unhideWhenUsed/>
    <w:rsid w:val="007F053D"/>
    <w:rPr>
      <w:vertAlign w:val="superscript"/>
    </w:rPr>
  </w:style>
  <w:style w:type="character" w:styleId="Hyperlink">
    <w:name w:val="Hyperlink"/>
    <w:uiPriority w:val="99"/>
    <w:semiHidden/>
    <w:unhideWhenUsed/>
    <w:rsid w:val="00D214EB"/>
    <w:rPr>
      <w:color w:val="0000FF"/>
      <w:u w:val="single"/>
    </w:rPr>
  </w:style>
  <w:style w:type="character" w:customStyle="1" w:styleId="Heading2Char">
    <w:name w:val="Heading 2 Char"/>
    <w:link w:val="Heading2"/>
    <w:uiPriority w:val="9"/>
    <w:rsid w:val="00FB735B"/>
    <w:rPr>
      <w:rFonts w:ascii="Calibri Light" w:eastAsia="Times New Roman" w:hAnsi="Calibri Light" w:cs="Times New Roman"/>
      <w:b/>
      <w:bCs/>
      <w:i/>
      <w:iCs/>
      <w:sz w:val="28"/>
      <w:szCs w:val="28"/>
      <w:lang w:val="vi-VN" w:eastAsia="vi-VN"/>
    </w:rPr>
  </w:style>
  <w:style w:type="character" w:customStyle="1" w:styleId="NormalWebChar">
    <w:name w:val="Normal (Web) Char"/>
    <w:link w:val="NormalWeb"/>
    <w:uiPriority w:val="99"/>
    <w:locked/>
    <w:rsid w:val="00A5478E"/>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86566">
      <w:bodyDiv w:val="1"/>
      <w:marLeft w:val="0"/>
      <w:marRight w:val="0"/>
      <w:marTop w:val="0"/>
      <w:marBottom w:val="0"/>
      <w:divBdr>
        <w:top w:val="none" w:sz="0" w:space="0" w:color="auto"/>
        <w:left w:val="none" w:sz="0" w:space="0" w:color="auto"/>
        <w:bottom w:val="none" w:sz="0" w:space="0" w:color="auto"/>
        <w:right w:val="none" w:sz="0" w:space="0" w:color="auto"/>
      </w:divBdr>
    </w:div>
    <w:div w:id="216360152">
      <w:bodyDiv w:val="1"/>
      <w:marLeft w:val="0"/>
      <w:marRight w:val="0"/>
      <w:marTop w:val="0"/>
      <w:marBottom w:val="0"/>
      <w:divBdr>
        <w:top w:val="none" w:sz="0" w:space="0" w:color="auto"/>
        <w:left w:val="none" w:sz="0" w:space="0" w:color="auto"/>
        <w:bottom w:val="none" w:sz="0" w:space="0" w:color="auto"/>
        <w:right w:val="none" w:sz="0" w:space="0" w:color="auto"/>
      </w:divBdr>
    </w:div>
    <w:div w:id="222958689">
      <w:bodyDiv w:val="1"/>
      <w:marLeft w:val="0"/>
      <w:marRight w:val="0"/>
      <w:marTop w:val="0"/>
      <w:marBottom w:val="0"/>
      <w:divBdr>
        <w:top w:val="none" w:sz="0" w:space="0" w:color="auto"/>
        <w:left w:val="none" w:sz="0" w:space="0" w:color="auto"/>
        <w:bottom w:val="none" w:sz="0" w:space="0" w:color="auto"/>
        <w:right w:val="none" w:sz="0" w:space="0" w:color="auto"/>
      </w:divBdr>
    </w:div>
    <w:div w:id="543831212">
      <w:bodyDiv w:val="1"/>
      <w:marLeft w:val="0"/>
      <w:marRight w:val="0"/>
      <w:marTop w:val="0"/>
      <w:marBottom w:val="0"/>
      <w:divBdr>
        <w:top w:val="none" w:sz="0" w:space="0" w:color="auto"/>
        <w:left w:val="none" w:sz="0" w:space="0" w:color="auto"/>
        <w:bottom w:val="none" w:sz="0" w:space="0" w:color="auto"/>
        <w:right w:val="none" w:sz="0" w:space="0" w:color="auto"/>
      </w:divBdr>
    </w:div>
    <w:div w:id="630282556">
      <w:bodyDiv w:val="1"/>
      <w:marLeft w:val="0"/>
      <w:marRight w:val="0"/>
      <w:marTop w:val="0"/>
      <w:marBottom w:val="0"/>
      <w:divBdr>
        <w:top w:val="none" w:sz="0" w:space="0" w:color="auto"/>
        <w:left w:val="none" w:sz="0" w:space="0" w:color="auto"/>
        <w:bottom w:val="none" w:sz="0" w:space="0" w:color="auto"/>
        <w:right w:val="none" w:sz="0" w:space="0" w:color="auto"/>
      </w:divBdr>
    </w:div>
    <w:div w:id="1415665278">
      <w:bodyDiv w:val="1"/>
      <w:marLeft w:val="0"/>
      <w:marRight w:val="0"/>
      <w:marTop w:val="0"/>
      <w:marBottom w:val="0"/>
      <w:divBdr>
        <w:top w:val="none" w:sz="0" w:space="0" w:color="auto"/>
        <w:left w:val="none" w:sz="0" w:space="0" w:color="auto"/>
        <w:bottom w:val="none" w:sz="0" w:space="0" w:color="auto"/>
        <w:right w:val="none" w:sz="0" w:space="0" w:color="auto"/>
      </w:divBdr>
    </w:div>
    <w:div w:id="1543715608">
      <w:bodyDiv w:val="1"/>
      <w:marLeft w:val="0"/>
      <w:marRight w:val="0"/>
      <w:marTop w:val="0"/>
      <w:marBottom w:val="0"/>
      <w:divBdr>
        <w:top w:val="none" w:sz="0" w:space="0" w:color="auto"/>
        <w:left w:val="none" w:sz="0" w:space="0" w:color="auto"/>
        <w:bottom w:val="none" w:sz="0" w:space="0" w:color="auto"/>
        <w:right w:val="none" w:sz="0" w:space="0" w:color="auto"/>
      </w:divBdr>
    </w:div>
    <w:div w:id="1632201055">
      <w:bodyDiv w:val="1"/>
      <w:marLeft w:val="0"/>
      <w:marRight w:val="0"/>
      <w:marTop w:val="0"/>
      <w:marBottom w:val="0"/>
      <w:divBdr>
        <w:top w:val="none" w:sz="0" w:space="0" w:color="auto"/>
        <w:left w:val="none" w:sz="0" w:space="0" w:color="auto"/>
        <w:bottom w:val="none" w:sz="0" w:space="0" w:color="auto"/>
        <w:right w:val="none" w:sz="0" w:space="0" w:color="auto"/>
      </w:divBdr>
    </w:div>
    <w:div w:id="1927113629">
      <w:bodyDiv w:val="1"/>
      <w:marLeft w:val="0"/>
      <w:marRight w:val="0"/>
      <w:marTop w:val="0"/>
      <w:marBottom w:val="0"/>
      <w:divBdr>
        <w:top w:val="none" w:sz="0" w:space="0" w:color="auto"/>
        <w:left w:val="none" w:sz="0" w:space="0" w:color="auto"/>
        <w:bottom w:val="none" w:sz="0" w:space="0" w:color="auto"/>
        <w:right w:val="none" w:sz="0" w:space="0" w:color="auto"/>
      </w:divBdr>
    </w:div>
    <w:div w:id="193679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81B16C-E636-4741-B06C-DD08D59CDB40}">
  <ds:schemaRefs>
    <ds:schemaRef ds:uri="http://schemas.openxmlformats.org/officeDocument/2006/bibliography"/>
  </ds:schemaRefs>
</ds:datastoreItem>
</file>

<file path=customXml/itemProps2.xml><?xml version="1.0" encoding="utf-8"?>
<ds:datastoreItem xmlns:ds="http://schemas.openxmlformats.org/officeDocument/2006/customXml" ds:itemID="{CF13ABFF-1FC5-45C7-B430-66E8A4E2252A}"/>
</file>

<file path=customXml/itemProps3.xml><?xml version="1.0" encoding="utf-8"?>
<ds:datastoreItem xmlns:ds="http://schemas.openxmlformats.org/officeDocument/2006/customXml" ds:itemID="{22201873-BAA0-4756-887A-E75AEA3B93EF}"/>
</file>

<file path=customXml/itemProps4.xml><?xml version="1.0" encoding="utf-8"?>
<ds:datastoreItem xmlns:ds="http://schemas.openxmlformats.org/officeDocument/2006/customXml" ds:itemID="{D5C52643-152C-4EDF-910D-525656328FEE}"/>
</file>

<file path=docProps/app.xml><?xml version="1.0" encoding="utf-8"?>
<Properties xmlns="http://schemas.openxmlformats.org/officeDocument/2006/extended-properties" xmlns:vt="http://schemas.openxmlformats.org/officeDocument/2006/docPropsVTypes">
  <Template>Normal</Template>
  <TotalTime>0</TotalTime>
  <Pages>3</Pages>
  <Words>2705</Words>
  <Characters>15420</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BỘ CÔNG AN</vt:lpstr>
    </vt:vector>
  </TitlesOfParts>
  <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 CÔNG AN</dc:title>
  <dc:subject/>
  <dc:creator>Lenovo</dc:creator>
  <cp:keywords/>
  <cp:lastModifiedBy>word</cp:lastModifiedBy>
  <cp:revision>2</cp:revision>
  <cp:lastPrinted>2024-09-30T07:57:00Z</cp:lastPrinted>
  <dcterms:created xsi:type="dcterms:W3CDTF">2024-09-30T10:16:00Z</dcterms:created>
  <dcterms:modified xsi:type="dcterms:W3CDTF">2024-09-30T10:16:00Z</dcterms:modified>
</cp:coreProperties>
</file>